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19" w:rsidRPr="00AC4C6F" w:rsidRDefault="00804319" w:rsidP="00AC4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C6F">
        <w:rPr>
          <w:rFonts w:ascii="Times New Roman" w:hAnsi="Times New Roman"/>
          <w:b/>
          <w:sz w:val="24"/>
          <w:szCs w:val="24"/>
        </w:rPr>
        <w:t>UCHWAŁA NR</w:t>
      </w:r>
      <w:r>
        <w:rPr>
          <w:rFonts w:ascii="Times New Roman" w:hAnsi="Times New Roman"/>
          <w:b/>
          <w:sz w:val="24"/>
          <w:szCs w:val="24"/>
        </w:rPr>
        <w:t>……………</w:t>
      </w:r>
    </w:p>
    <w:p w:rsidR="00804319" w:rsidRPr="00AC4C6F" w:rsidRDefault="00804319" w:rsidP="00AC4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RADZYNIA CHEŁMIŃSKIEGO</w:t>
      </w:r>
    </w:p>
    <w:p w:rsidR="00804319" w:rsidRPr="00AC4C6F" w:rsidRDefault="00804319" w:rsidP="00AC4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C6F">
        <w:rPr>
          <w:rFonts w:ascii="Times New Roman" w:hAnsi="Times New Roman"/>
          <w:b/>
          <w:sz w:val="24"/>
          <w:szCs w:val="24"/>
        </w:rPr>
        <w:t>z dnia ……………………..</w:t>
      </w:r>
    </w:p>
    <w:p w:rsidR="00804319" w:rsidRPr="00AC4C6F" w:rsidRDefault="00804319" w:rsidP="00AC4C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319" w:rsidRDefault="00804319" w:rsidP="00AC4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C6F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b/>
          <w:sz w:val="24"/>
          <w:szCs w:val="24"/>
        </w:rPr>
        <w:t xml:space="preserve"> zawarcia porozumienia dotyczącego</w:t>
      </w:r>
      <w:r w:rsidRPr="00AC4C6F">
        <w:rPr>
          <w:rFonts w:ascii="Times New Roman" w:hAnsi="Times New Roman"/>
          <w:b/>
          <w:sz w:val="24"/>
          <w:szCs w:val="24"/>
        </w:rPr>
        <w:t xml:space="preserve"> organizacji publicznego transportu zbiorowego</w:t>
      </w:r>
    </w:p>
    <w:p w:rsidR="00804319" w:rsidRPr="00AC4C6F" w:rsidRDefault="00804319" w:rsidP="00AC4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319" w:rsidRPr="00AC4C6F" w:rsidRDefault="00804319" w:rsidP="00AC4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4C6F">
        <w:rPr>
          <w:rFonts w:ascii="Times New Roman" w:hAnsi="Times New Roman"/>
          <w:sz w:val="24"/>
          <w:szCs w:val="24"/>
        </w:rPr>
        <w:t>Na podstawie art.7 ust.1 pkt 1 lit. b ustawy z dnia 16 grudnia 2010 r.</w:t>
      </w:r>
      <w:r w:rsidRPr="00AC4C6F">
        <w:rPr>
          <w:rFonts w:ascii="Times New Roman" w:hAnsi="Times New Roman"/>
          <w:sz w:val="24"/>
          <w:szCs w:val="24"/>
        </w:rPr>
        <w:br/>
        <w:t>o publicznym transporcie zbiorowym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C6F">
        <w:rPr>
          <w:rFonts w:ascii="Times New Roman" w:hAnsi="Times New Roman"/>
          <w:sz w:val="24"/>
          <w:szCs w:val="24"/>
        </w:rPr>
        <w:t>U. z 2011 r. Nr 5, poz.13) oraz art. 18 ust.2 pkt 12</w:t>
      </w:r>
      <w:r w:rsidRPr="00AC4C6F">
        <w:rPr>
          <w:rFonts w:ascii="Times New Roman" w:hAnsi="Times New Roman"/>
          <w:sz w:val="24"/>
          <w:szCs w:val="24"/>
        </w:rPr>
        <w:br/>
        <w:t xml:space="preserve">i art.74  ustawy z dnia 8 marca 1990r. o samorządzie gminnym ( Dz. U. z </w:t>
      </w:r>
      <w:r>
        <w:rPr>
          <w:rFonts w:ascii="Times New Roman" w:hAnsi="Times New Roman"/>
          <w:sz w:val="24"/>
          <w:szCs w:val="24"/>
        </w:rPr>
        <w:t xml:space="preserve">2013r. poz. 594, poz. 645, poz. 1318; z 2014r. poz. 379 i poz. 1072) </w:t>
      </w:r>
      <w:r w:rsidRPr="00AC4C6F">
        <w:rPr>
          <w:rFonts w:ascii="Times New Roman" w:hAnsi="Times New Roman"/>
          <w:sz w:val="24"/>
          <w:szCs w:val="24"/>
        </w:rPr>
        <w:t xml:space="preserve">uchwala się, co następuje:  </w:t>
      </w:r>
    </w:p>
    <w:p w:rsidR="00804319" w:rsidRDefault="00804319" w:rsidP="00AC4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319" w:rsidRPr="00AC4C6F" w:rsidRDefault="00804319" w:rsidP="00AC4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C6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sz w:val="24"/>
          <w:szCs w:val="24"/>
        </w:rPr>
        <w:t>Wyraża się</w:t>
      </w:r>
      <w:r w:rsidRPr="00AC4C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wolę przekazania do wykonania  gminie – miastu Grudziądz zadania gminy Miasto i Gminy Radzyń Chełmiński</w:t>
      </w:r>
      <w:r w:rsidRPr="00AC4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dotyczącego </w:t>
      </w:r>
      <w:r w:rsidRPr="00AC4C6F">
        <w:rPr>
          <w:rFonts w:ascii="Times New Roman" w:hAnsi="Times New Roman"/>
          <w:sz w:val="24"/>
          <w:szCs w:val="24"/>
        </w:rPr>
        <w:t>organizacji publicznego transportu zbiorowego.</w:t>
      </w:r>
    </w:p>
    <w:p w:rsidR="00804319" w:rsidRDefault="00804319" w:rsidP="00AC4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C6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C6F">
        <w:rPr>
          <w:rFonts w:ascii="Times New Roman" w:hAnsi="Times New Roman"/>
          <w:sz w:val="24"/>
          <w:szCs w:val="24"/>
        </w:rPr>
        <w:t>Upow</w:t>
      </w:r>
      <w:r>
        <w:rPr>
          <w:rFonts w:ascii="Times New Roman" w:hAnsi="Times New Roman"/>
          <w:sz w:val="24"/>
          <w:szCs w:val="24"/>
        </w:rPr>
        <w:t xml:space="preserve">ażnia się Burmistrza Miasta i Gminy Radzyń Chełmiński </w:t>
      </w:r>
      <w:r w:rsidRPr="00AC4C6F">
        <w:rPr>
          <w:rFonts w:ascii="Times New Roman" w:hAnsi="Times New Roman"/>
          <w:sz w:val="24"/>
          <w:szCs w:val="24"/>
        </w:rPr>
        <w:t>do zawarcia porozumienia w sprawie organizacji publicznego transportu zbiorowego, pomiędzy gminą – m</w:t>
      </w:r>
      <w:r>
        <w:rPr>
          <w:rFonts w:ascii="Times New Roman" w:hAnsi="Times New Roman"/>
          <w:sz w:val="24"/>
          <w:szCs w:val="24"/>
        </w:rPr>
        <w:t xml:space="preserve">iasto Grudziądz i </w:t>
      </w:r>
    </w:p>
    <w:p w:rsidR="00804319" w:rsidRDefault="00804319" w:rsidP="00AC4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Miasto i Gminą Radzyń Chełmiński.</w:t>
      </w:r>
    </w:p>
    <w:p w:rsidR="00804319" w:rsidRDefault="00804319" w:rsidP="00AC4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319" w:rsidRPr="00AC4C6F" w:rsidRDefault="00804319" w:rsidP="00AC4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C6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sz w:val="24"/>
          <w:szCs w:val="24"/>
        </w:rPr>
        <w:t>Projekt porozumienia stanowi załącznik do niniejszej uchwały.</w:t>
      </w:r>
    </w:p>
    <w:p w:rsidR="00804319" w:rsidRDefault="00804319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319" w:rsidRPr="00AC4C6F" w:rsidRDefault="00804319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C6F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C6F">
        <w:rPr>
          <w:rFonts w:ascii="Times New Roman" w:hAnsi="Times New Roman"/>
          <w:bCs/>
          <w:sz w:val="24"/>
          <w:szCs w:val="24"/>
        </w:rPr>
        <w:t>Wykonanie uchwały powie</w:t>
      </w:r>
      <w:r>
        <w:rPr>
          <w:rFonts w:ascii="Times New Roman" w:hAnsi="Times New Roman"/>
          <w:bCs/>
          <w:sz w:val="24"/>
          <w:szCs w:val="24"/>
        </w:rPr>
        <w:t>rza się Burmistrzowi Miasta i Gminy Radzyń Chełmiński.</w:t>
      </w:r>
    </w:p>
    <w:p w:rsidR="00804319" w:rsidRPr="00AC4C6F" w:rsidRDefault="00804319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4319" w:rsidRPr="00AC4C6F" w:rsidRDefault="00804319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C6F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C6F">
        <w:rPr>
          <w:rFonts w:ascii="Times New Roman" w:hAnsi="Times New Roman"/>
          <w:b/>
          <w:bCs/>
          <w:sz w:val="24"/>
          <w:szCs w:val="24"/>
        </w:rPr>
        <w:t>4</w:t>
      </w:r>
      <w:r w:rsidRPr="00AC4C6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Uchwała wchodzi w życie z dniem podjęcia</w:t>
      </w:r>
    </w:p>
    <w:p w:rsidR="00804319" w:rsidRPr="00AC4C6F" w:rsidRDefault="00804319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319" w:rsidRPr="00AC4C6F" w:rsidRDefault="00804319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319" w:rsidRPr="00AC4C6F" w:rsidRDefault="00804319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319" w:rsidRPr="00AC4C6F" w:rsidRDefault="00804319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319" w:rsidRPr="00AC4C6F" w:rsidRDefault="00804319" w:rsidP="00AC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319" w:rsidRDefault="00804319" w:rsidP="00E035B7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</w:p>
    <w:p w:rsidR="00804319" w:rsidRPr="00AC4C6F" w:rsidRDefault="00804319" w:rsidP="00E035B7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</w:t>
      </w:r>
    </w:p>
    <w:p w:rsidR="00804319" w:rsidRPr="00AC4C6F" w:rsidRDefault="00804319" w:rsidP="00E035B7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AC4C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C4C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Jan Michaliszyn</w:t>
      </w:r>
    </w:p>
    <w:p w:rsidR="00804319" w:rsidRPr="00AC4C6F" w:rsidRDefault="00804319" w:rsidP="00AC4C6F">
      <w:pPr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804319" w:rsidRDefault="00804319" w:rsidP="00AC4C6F">
      <w:pPr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804319" w:rsidRDefault="00804319" w:rsidP="00AC4C6F">
      <w:pPr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804319" w:rsidRDefault="00804319" w:rsidP="00AC4C6F">
      <w:pPr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804319" w:rsidRDefault="00804319" w:rsidP="00AC4C6F">
      <w:pPr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804319" w:rsidRPr="00AC4C6F" w:rsidRDefault="00804319" w:rsidP="00AC4C6F">
      <w:pPr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804319" w:rsidRDefault="00804319" w:rsidP="00AC4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319" w:rsidRDefault="00804319" w:rsidP="00E47A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do uchwały Nr………………..</w:t>
      </w:r>
    </w:p>
    <w:p w:rsidR="00804319" w:rsidRDefault="00804319" w:rsidP="00E47A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Radzynia Chełmińskiego</w:t>
      </w:r>
    </w:p>
    <w:p w:rsidR="00804319" w:rsidRDefault="00804319" w:rsidP="00E47A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dnia…………………………………..</w:t>
      </w:r>
    </w:p>
    <w:p w:rsidR="00804319" w:rsidRPr="00AC4C6F" w:rsidRDefault="00804319" w:rsidP="00AC4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319" w:rsidRPr="00B64C36" w:rsidRDefault="00804319" w:rsidP="009716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POROZUMIENIE MIĘDZYGMINNE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804319" w:rsidRPr="00B64C36" w:rsidRDefault="00804319" w:rsidP="00971604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GMINY – MIASTO GRUDZIĄDZ I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GMINY MIASTA I GMINY RADZYŃ CHEŁMIŃSKI</w:t>
      </w:r>
    </w:p>
    <w:p w:rsidR="00804319" w:rsidRDefault="00804319" w:rsidP="00906A3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804319" w:rsidRPr="00B64C36" w:rsidRDefault="00804319" w:rsidP="00906A3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4319" w:rsidRPr="00B64C36" w:rsidRDefault="00804319" w:rsidP="00906A3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w sprawie powierzenia zadania organizacji publicznego transportu zbiorowego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Na podstawie art. 74 ust. 1 i 2 ustawy z dnia 8 marca 1990 r. o samorządzie gminnym ( Dz. U. z </w:t>
      </w:r>
      <w:r>
        <w:rPr>
          <w:rFonts w:ascii="Times New Roman" w:hAnsi="Times New Roman"/>
          <w:color w:val="000000"/>
          <w:sz w:val="24"/>
          <w:szCs w:val="24"/>
        </w:rPr>
        <w:t xml:space="preserve">2013r. poz. 594, poz. 645, poz. 1318; z 2014r. poz. 379 i poz  379, poz. 1072) 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w wykonaniu uchwały Nr </w:t>
      </w:r>
      <w:r>
        <w:rPr>
          <w:rFonts w:ascii="Times New Roman" w:hAnsi="Times New Roman"/>
          <w:color w:val="000000"/>
          <w:sz w:val="24"/>
          <w:szCs w:val="24"/>
        </w:rPr>
        <w:t>………. Rady Miejskiej Radzynia Chełmińskiego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 dnia </w:t>
      </w:r>
      <w:r>
        <w:rPr>
          <w:rFonts w:ascii="Times New Roman" w:hAnsi="Times New Roman"/>
          <w:color w:val="000000"/>
          <w:sz w:val="24"/>
          <w:szCs w:val="24"/>
        </w:rPr>
        <w:t>2 lutego 2015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r. w sprawie</w:t>
      </w:r>
      <w:r>
        <w:rPr>
          <w:rFonts w:ascii="Times New Roman" w:hAnsi="Times New Roman"/>
          <w:color w:val="000000"/>
          <w:sz w:val="24"/>
          <w:szCs w:val="24"/>
        </w:rPr>
        <w:t xml:space="preserve"> zawarcia porozumienia dotyczącego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powierzenia zadania organizacji publicznego transportu zbiorowego i uchwały Nr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 </w:t>
      </w:r>
      <w:r w:rsidRPr="00B64C36">
        <w:rPr>
          <w:rFonts w:ascii="Times New Roman" w:hAnsi="Times New Roman"/>
          <w:color w:val="000000"/>
          <w:sz w:val="24"/>
          <w:szCs w:val="24"/>
        </w:rPr>
        <w:t>Rady Miejskiej Grudziądza z dnia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  <w:r w:rsidRPr="00B64C36">
        <w:rPr>
          <w:rFonts w:ascii="Times New Roman" w:hAnsi="Times New Roman"/>
          <w:color w:val="000000"/>
          <w:sz w:val="24"/>
          <w:szCs w:val="24"/>
        </w:rPr>
        <w:t> w sprawie organizacji publicznego transportu zbiorowego pomiędzy</w:t>
      </w:r>
      <w:r>
        <w:rPr>
          <w:rFonts w:ascii="Times New Roman" w:hAnsi="Times New Roman"/>
          <w:color w:val="000000"/>
          <w:sz w:val="24"/>
          <w:szCs w:val="24"/>
        </w:rPr>
        <w:t xml:space="preserve"> Gminą Miastem i Gminą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eprezentowaną przez Krzysztofa Chodubskiego – Burmistrza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i gminą – miasto Grudziądz reprezentowaną przez Roberta Malinowskiego – Prezydenta Grudziądza o następującej treści: </w:t>
      </w:r>
    </w:p>
    <w:p w:rsidR="00804319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1. </w:t>
      </w:r>
      <w:r>
        <w:rPr>
          <w:rFonts w:ascii="Times New Roman" w:hAnsi="Times New Roman"/>
          <w:color w:val="000000"/>
          <w:sz w:val="24"/>
          <w:szCs w:val="24"/>
        </w:rPr>
        <w:t>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powierza gminie – miasto Grudziądz zadanie własne polegające na przewozie osób w ramach publicznego transportu zbiorowego i zobowiązuje się do partycypowania w kosztach re</w:t>
      </w:r>
      <w:r>
        <w:rPr>
          <w:rFonts w:ascii="Times New Roman" w:hAnsi="Times New Roman"/>
          <w:color w:val="000000"/>
          <w:sz w:val="24"/>
          <w:szCs w:val="24"/>
        </w:rPr>
        <w:t>alizacji komunikacji miejskiej.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2. </w:t>
      </w:r>
      <w:r w:rsidRPr="00B64C36">
        <w:rPr>
          <w:rFonts w:ascii="Times New Roman" w:hAnsi="Times New Roman"/>
          <w:color w:val="000000"/>
          <w:sz w:val="24"/>
          <w:szCs w:val="24"/>
        </w:rPr>
        <w:t>1. Przedmiot Porozumienia obejmuje organizowanie i realizowanie usług komunikacji miej</w:t>
      </w:r>
      <w:r>
        <w:rPr>
          <w:rFonts w:ascii="Times New Roman" w:hAnsi="Times New Roman"/>
          <w:color w:val="000000"/>
          <w:sz w:val="24"/>
          <w:szCs w:val="24"/>
        </w:rPr>
        <w:t>skiej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na liniach komunikacyjnych: </w:t>
      </w:r>
      <w:r>
        <w:rPr>
          <w:rFonts w:ascii="Times New Roman" w:hAnsi="Times New Roman"/>
          <w:color w:val="000000"/>
          <w:sz w:val="24"/>
          <w:szCs w:val="24"/>
        </w:rPr>
        <w:t>…………………….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Szczegółowe uregulowania dotyczące przebiegu tras i linii autobusowych, rozkładów jazdy, granic stref linii autobusowych, wysokości wykupu usług, ich zakresu i rozliczania będą określane w odrębnej umowie, stanowiącej techniczne uzupełnienie Poro</w:t>
      </w:r>
      <w:r>
        <w:rPr>
          <w:rFonts w:ascii="Times New Roman" w:hAnsi="Times New Roman"/>
          <w:color w:val="000000"/>
          <w:sz w:val="24"/>
          <w:szCs w:val="24"/>
        </w:rPr>
        <w:t xml:space="preserve">zumienia między Gminą Miasto i Gminą Radzyń Chełmiński </w:t>
      </w:r>
      <w:r w:rsidRPr="00B64C36">
        <w:rPr>
          <w:rFonts w:ascii="Times New Roman" w:hAnsi="Times New Roman"/>
          <w:color w:val="000000"/>
          <w:sz w:val="24"/>
          <w:szCs w:val="24"/>
        </w:rPr>
        <w:t>a gminą – miasto Grudziądz,- zwaną dalej Organizatorem.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3. </w:t>
      </w:r>
      <w:r w:rsidRPr="00B64C36">
        <w:rPr>
          <w:rFonts w:ascii="Times New Roman" w:hAnsi="Times New Roman"/>
          <w:color w:val="000000"/>
          <w:sz w:val="24"/>
          <w:szCs w:val="24"/>
        </w:rPr>
        <w:t>1. W zakres organizowania publicznego transportu zbiorowego wchodzi w szczególności: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a) prowadzenie badań rynku usług komunikacji miejskiej, w tym efektywności ekonomicznej funkcjonowania linii komunikacyjnych;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b) planowanie rozwoju komunikacji miejskiej;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c) opracowywanie rozkładów jazdy na teren Gminy</w:t>
      </w:r>
      <w:r>
        <w:rPr>
          <w:rFonts w:ascii="Times New Roman" w:hAnsi="Times New Roman"/>
          <w:color w:val="000000"/>
          <w:sz w:val="24"/>
          <w:szCs w:val="24"/>
        </w:rPr>
        <w:t xml:space="preserve"> w uzgodnieniu z Gminą Miasto i Gminą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;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d) emitowanie i dystrybuowanie biletów komunikacji miejskiej;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e) kontrola biletów i windykacja należności za przejazd bez ważnego biletu oraz przedłożenie stosownej informacji w tym zakresie raz na pół roku.;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f) promocja usług komunikacji miejskiej;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g) określanie niezbędnego poziomu do</w:t>
      </w:r>
      <w:r>
        <w:rPr>
          <w:rFonts w:ascii="Times New Roman" w:hAnsi="Times New Roman"/>
          <w:color w:val="000000"/>
          <w:sz w:val="24"/>
          <w:szCs w:val="24"/>
        </w:rPr>
        <w:t>płaty budżetowej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do usług komunikacyjnych; </w:t>
      </w:r>
    </w:p>
    <w:p w:rsidR="00804319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h) zawarcie umowy na realizację usług i dokonywanie płatności za świadczone usługi przewozowe. Wyliczenie kwoty dopłaty odbywa się na podstawie udokumentowanego sprawozdania finansowego zawierającego wartość osiągniętych dochodów z przewozów pasażerskich z tytułu sprzedaży biletów i wartości poniesionych nakładów za realizację przewozów świadczonych przez operatora.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i) kontrola realizacji przewozów pod względem ilościowym i jakościowym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>oraz nakładanie kar za niezgodną z umowami ilość i jakość usług;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j) opracowywanie i udostępnianie informacji o funkcjonowaniu komunikacji miejskiej, w tym w pojazdach oraz w sposób zwyczajowo przyjęty (np. internet);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k) umieszczanie na przystankach rozkładów jazdy, nazw przystanków oraz, o ile pozwala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>na to miejsce, komunikatów i cenników biletów, przepisów taryfowych i innych informacji dotyczących komunikacji miejskiej;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l) przygotowywanie projektów taryfy opłat, przepisów taryfowych oraz przepisów porządkowych;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Za korzystanie z usług publicznego transportu zbiorowego wykonywanego przez operatora/przewoźnika pobierane będą od pasażerów opłaty, według taryfy ustalonej przez Radę Miejską Grudziądza.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64C36">
        <w:rPr>
          <w:rFonts w:ascii="Times New Roman" w:hAnsi="Times New Roman"/>
          <w:color w:val="000000"/>
          <w:sz w:val="24"/>
          <w:szCs w:val="24"/>
        </w:rPr>
        <w:t>. Ustalenie ulg i zwolnień z opłat za przejazdy, określenie przepisów porządkowych oraz sposobu ustalania wysokości opłat dodatkowych z tytułu przewozu osób, zwierząt i rzeczy należy do Rady Miejskiej Grudziądza.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4. </w:t>
      </w:r>
      <w:r w:rsidRPr="00B64C36">
        <w:rPr>
          <w:rFonts w:ascii="Times New Roman" w:hAnsi="Times New Roman"/>
          <w:color w:val="000000"/>
          <w:sz w:val="24"/>
          <w:szCs w:val="24"/>
        </w:rPr>
        <w:t>Na trasach i liniach autobusowych, ustalonych na podstawie niniejszego porozumienia obowiązują wyłącznie bilety emitowane przez Organizatora.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5. </w:t>
      </w:r>
      <w:r>
        <w:rPr>
          <w:rFonts w:ascii="Times New Roman" w:hAnsi="Times New Roman"/>
          <w:color w:val="000000"/>
          <w:sz w:val="24"/>
          <w:szCs w:val="24"/>
        </w:rPr>
        <w:t>1. 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zobowiązuje się do dopłaty budżetowej do usług komunikacji miejskiej organizowanej i realizowanej przez gminę - miasto Grudziądz, stanowiącej różnicę pomiędzy kosztami netto realizacji zadania wynikającego z niniejszego Porozumienia i dochodami netto z biletów. Sposób obliczania kosztów określa Załącznik nr 1 do umowy. </w:t>
      </w:r>
    </w:p>
    <w:p w:rsidR="00804319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 xml:space="preserve">2. Dochody, o których mowa w ust. 1 są określane na podstawie badań marketingowych wielkości i struktury popytu, które gmina – miasto Grudziądz przeprowadza na liniach komunikacyjnych według metodologii, określonej w Załączniku nr 1 do umowy.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3. W przypadku uruchomienia nowej linii, dopłata budżetowa do jej funkcjonowania w pierwszym roku ustalana jest metodą porównawczą, poprzez poszukiwanie analogii pomiędzy uruchamianą linią a podobnymi liniami, już fu</w:t>
      </w:r>
      <w:r>
        <w:rPr>
          <w:rFonts w:ascii="Times New Roman" w:hAnsi="Times New Roman"/>
          <w:color w:val="000000"/>
          <w:sz w:val="24"/>
          <w:szCs w:val="24"/>
        </w:rPr>
        <w:t>nkcjonującymi w Gminie Mieście i Gminie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w których gmina – miasto Grudziądz organizuje komunikację miejską. Ostateczny poziom dopłaty ustalany jest na podstawie wyników badań marketingowych wielkości i struktury popytu, już po uruchomieniu nowej linii.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4. Gmina – miasto Grudz</w:t>
      </w:r>
      <w:r>
        <w:rPr>
          <w:rFonts w:ascii="Times New Roman" w:hAnsi="Times New Roman"/>
          <w:color w:val="000000"/>
          <w:sz w:val="24"/>
          <w:szCs w:val="24"/>
        </w:rPr>
        <w:t>iądz przekazuje Gminie Miastu i Gminie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informacje raz na trzy miesiące o ilości sprzedanych bi</w:t>
      </w:r>
      <w:r>
        <w:rPr>
          <w:rFonts w:ascii="Times New Roman" w:hAnsi="Times New Roman"/>
          <w:color w:val="000000"/>
          <w:sz w:val="24"/>
          <w:szCs w:val="24"/>
        </w:rPr>
        <w:t>letów na terenie Gminy Miasta i Gminy Radzyń Chełmiński. 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ma prawo do samodzielnej kontroli napełnień pasażerskich na poszczególnych liniach n</w:t>
      </w:r>
      <w:r>
        <w:rPr>
          <w:rFonts w:ascii="Times New Roman" w:hAnsi="Times New Roman"/>
          <w:color w:val="000000"/>
          <w:sz w:val="24"/>
          <w:szCs w:val="24"/>
        </w:rPr>
        <w:t>a terenie Gminy. Gmina Miasto 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informuje z dwutygodniowym wyprzedzeniem o planowanej kontroli.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6. </w:t>
      </w:r>
      <w:r w:rsidRPr="00B64C36">
        <w:rPr>
          <w:rFonts w:ascii="Times New Roman" w:hAnsi="Times New Roman"/>
          <w:color w:val="000000"/>
          <w:sz w:val="24"/>
          <w:szCs w:val="24"/>
        </w:rPr>
        <w:t>1. Gmina – miasto Grudzi</w:t>
      </w:r>
      <w:r>
        <w:rPr>
          <w:rFonts w:ascii="Times New Roman" w:hAnsi="Times New Roman"/>
          <w:color w:val="000000"/>
          <w:sz w:val="24"/>
          <w:szCs w:val="24"/>
        </w:rPr>
        <w:t>ądz przedstawia Gminie Miasto i Gminie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corocznie - w terminie do dnia 30 września – planowany poziom dopłaty budżetowej, o której mowa w § 5 ust.1 na rok następny, której sposób obliczania określony jest w metodologii, stanowiącej Załącznik nr 1 do umowy.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w terminie 14 dni od przedstawienia planowanego poziomu dopłaty budżetowej przez gminę – miasto Grudziądz, ma prawo wnieść propozycję zmiany jej poziomu przez zmianę liczby wozokilometrów i/lub ce</w:t>
      </w:r>
      <w:r>
        <w:rPr>
          <w:rFonts w:ascii="Times New Roman" w:hAnsi="Times New Roman"/>
          <w:color w:val="000000"/>
          <w:sz w:val="24"/>
          <w:szCs w:val="24"/>
        </w:rPr>
        <w:t>n biletów z zastrzeżeniem ust. 5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 xml:space="preserve">3. W przypadku </w:t>
      </w:r>
      <w:r>
        <w:rPr>
          <w:rFonts w:ascii="Times New Roman" w:hAnsi="Times New Roman"/>
          <w:color w:val="000000"/>
          <w:sz w:val="24"/>
          <w:szCs w:val="24"/>
        </w:rPr>
        <w:t>wniesienia przez Gminę Miasto i Gminę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propozycji, o której mowa w ust. 2, gmina – miasto Grudziądz, w terminie 14 dni od otrzymania propozycji, przedstawia zmienione założenia obsług</w:t>
      </w:r>
      <w:r>
        <w:rPr>
          <w:rFonts w:ascii="Times New Roman" w:hAnsi="Times New Roman"/>
          <w:color w:val="000000"/>
          <w:sz w:val="24"/>
          <w:szCs w:val="24"/>
        </w:rPr>
        <w:t>i komunikacyjnej Gminy Miasto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uwzględniające zmianę planowanego poziomu dopłaty.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4. Kwotę dopłaty budżetowej na bieżący rok zawiera Załącznik nr 2 do umowy.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zobowiązuje się do dopłat do poszczególnych linii komunikacyjnych wymienionych w § 2 ust. 1, w okresie obowiązywania poszczególnych umów na ich obsługę z operatorem /przewoźnikiem, z zastrzeżeniem możliwości zmniejszenia liczby wozokilometrów, zgodnie  z uregulowaniami przyjętymi w tych umowach. Zmniejszenie wozokilometrów nie może stanowić podstawy i skutk</w:t>
      </w:r>
      <w:r>
        <w:rPr>
          <w:rFonts w:ascii="Times New Roman" w:hAnsi="Times New Roman"/>
          <w:color w:val="000000"/>
          <w:sz w:val="24"/>
          <w:szCs w:val="24"/>
        </w:rPr>
        <w:t>ować obciążeniem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odszkodowaniami lub innymi płatnościami.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7. </w:t>
      </w:r>
      <w:r w:rsidRPr="00B64C36">
        <w:rPr>
          <w:rFonts w:ascii="Times New Roman" w:hAnsi="Times New Roman"/>
          <w:color w:val="000000"/>
          <w:sz w:val="24"/>
          <w:szCs w:val="24"/>
        </w:rPr>
        <w:t>Dopłata, o której mowa w § 5 ust. 1, jest przekazywana w miesięcznych ratach, stanowiących 1/12 uzgodnionej kwoty rocznej dopłaty.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8. </w:t>
      </w:r>
      <w:r w:rsidRPr="00B64C36">
        <w:rPr>
          <w:rFonts w:ascii="Times New Roman" w:hAnsi="Times New Roman"/>
          <w:color w:val="000000"/>
          <w:sz w:val="24"/>
          <w:szCs w:val="24"/>
        </w:rPr>
        <w:t>1. Zakres obsługi komunik</w:t>
      </w:r>
      <w:r>
        <w:rPr>
          <w:rFonts w:ascii="Times New Roman" w:hAnsi="Times New Roman"/>
          <w:color w:val="000000"/>
          <w:sz w:val="24"/>
          <w:szCs w:val="24"/>
        </w:rPr>
        <w:t>acyjnej na rzecz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, organizowanej i realizowanej przez gminę – miasto Grudziądz, ustala się w rozkładach jazdy, 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Projekty rozkładów jazdy najpóźniej na dwadzieścia jeden dni przed wejściem w życie powinny</w:t>
      </w:r>
      <w:r>
        <w:rPr>
          <w:rFonts w:ascii="Times New Roman" w:hAnsi="Times New Roman"/>
          <w:color w:val="000000"/>
          <w:sz w:val="24"/>
          <w:szCs w:val="24"/>
        </w:rPr>
        <w:t xml:space="preserve"> być przekazane Gminie Miastu i Gminie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9. </w:t>
      </w:r>
      <w:r w:rsidRPr="00B64C36">
        <w:rPr>
          <w:rFonts w:ascii="Times New Roman" w:hAnsi="Times New Roman"/>
          <w:color w:val="000000"/>
          <w:sz w:val="24"/>
          <w:szCs w:val="24"/>
        </w:rPr>
        <w:t>Organem właściwym do wydania zezwoleń na wykonanie przewozów na liniach komunikacyjnych realizujących zadania publicznego transportu zbiorowego w ramach niniejszego porozumienia oraz sprawowania nadzoru nad ich realizacją jest Prezydent Grudziądza.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10. </w:t>
      </w:r>
      <w:r w:rsidRPr="00B64C36">
        <w:rPr>
          <w:rFonts w:ascii="Times New Roman" w:hAnsi="Times New Roman"/>
          <w:color w:val="000000"/>
          <w:sz w:val="24"/>
          <w:szCs w:val="24"/>
        </w:rPr>
        <w:t>1. W sytuacjach niezależnych od Organizatora, związanych np. z uszkodzeniem dróg, uniemożliwiających kursowanie autobusów po wyznaczonej trasie lub zatrzymaniem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 xml:space="preserve">się na ustalonych przystankach – Organizator, </w:t>
      </w:r>
      <w:r>
        <w:rPr>
          <w:rFonts w:ascii="Times New Roman" w:hAnsi="Times New Roman"/>
          <w:color w:val="000000"/>
          <w:sz w:val="24"/>
          <w:szCs w:val="24"/>
        </w:rPr>
        <w:t>w porozumieniu z Gminą Miasto i Gminą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kieruje autobusy na trasę zastępczą.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W wypadkach uzasadnionych szczególnymi okolicznościami (np. niekorzystne warunki atmosferyczne, awarie, blokady dróg, itp.), Organizator może wprowadzić zmiany rozkładów jazdy i lokalizacji przystanków, zawieszać linie komunikacyjne jak również zawiesić lub wstrzymać w całości albo w części realizację usług objętych niniejszym porozumieniem bez konieczności z</w:t>
      </w:r>
      <w:r>
        <w:rPr>
          <w:rFonts w:ascii="Times New Roman" w:hAnsi="Times New Roman"/>
          <w:color w:val="000000"/>
          <w:sz w:val="24"/>
          <w:szCs w:val="24"/>
        </w:rPr>
        <w:t>asięgania opinii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 Wystąpienie okoliczności określonych w ust.2 skutkuje pomniejszeniem miesięcznych wartości opłaty o wartość zawieszonych lub wstrzymanych usług objętych porozumieniem.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11. </w:t>
      </w:r>
      <w:r w:rsidRPr="00B64C36">
        <w:rPr>
          <w:rFonts w:ascii="Times New Roman" w:hAnsi="Times New Roman"/>
          <w:color w:val="000000"/>
          <w:sz w:val="24"/>
          <w:szCs w:val="24"/>
        </w:rPr>
        <w:t>Propozycje rozkładu jazdy, lokalizacji przystanków, przebieg tras i linii autobusowych na terenie Gminy Grudziądz ustala Organizator po zasięgnięciu opinii Gminy Grudziądz. Niezgłoszenie opinii w terminie 14 dni od dnia przedstawienia propozycji przez Organizatora jest jednoznaczne z akceptacją tych propozycji.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12. </w:t>
      </w:r>
      <w:r w:rsidRPr="00B64C36">
        <w:rPr>
          <w:rFonts w:ascii="Times New Roman" w:hAnsi="Times New Roman"/>
          <w:color w:val="000000"/>
          <w:sz w:val="24"/>
          <w:szCs w:val="24"/>
        </w:rPr>
        <w:t>1. Operator/przewoźnik realizujący zadania z zakresu transportu public</w:t>
      </w:r>
      <w:r>
        <w:rPr>
          <w:rFonts w:ascii="Times New Roman" w:hAnsi="Times New Roman"/>
          <w:color w:val="000000"/>
          <w:sz w:val="24"/>
          <w:szCs w:val="24"/>
        </w:rPr>
        <w:t>znego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na podstawie umów przewozowych zawartych z gminą – miasto Grudziądz, mają prawo do nieodpłatnego korzystania z przystanków, </w:t>
      </w:r>
      <w:r>
        <w:rPr>
          <w:rFonts w:ascii="Times New Roman" w:hAnsi="Times New Roman"/>
          <w:color w:val="000000"/>
          <w:sz w:val="24"/>
          <w:szCs w:val="24"/>
        </w:rPr>
        <w:t>pętli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Ustaw</w:t>
      </w:r>
      <w:r>
        <w:rPr>
          <w:rFonts w:ascii="Times New Roman" w:hAnsi="Times New Roman"/>
          <w:color w:val="000000"/>
          <w:sz w:val="24"/>
          <w:szCs w:val="24"/>
        </w:rPr>
        <w:t>ienie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słupów przystankowych oraz związanych z nimi elementów wyposażenia (tj. znak drogowy D-15, nazwa przystanku, tablice rozkładowe) należy do gminy - miasto Grudziądz.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3. Organizator zobowiązuje się do wywieszania rozkładów jazdy oraz ich uzupełnienia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>w przypadku zniszczenia lub kradzieży.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13. </w:t>
      </w:r>
      <w:r w:rsidRPr="00B64C36">
        <w:rPr>
          <w:rFonts w:ascii="Times New Roman" w:hAnsi="Times New Roman"/>
          <w:color w:val="000000"/>
          <w:sz w:val="24"/>
          <w:szCs w:val="24"/>
        </w:rPr>
        <w:t>1. Wyposażenie (np. wiaty, ławki, kosze) przystanków znajdującyc</w:t>
      </w:r>
      <w:r>
        <w:rPr>
          <w:rFonts w:ascii="Times New Roman" w:hAnsi="Times New Roman"/>
          <w:color w:val="000000"/>
          <w:sz w:val="24"/>
          <w:szCs w:val="24"/>
        </w:rPr>
        <w:t>h się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ich utrzymanie, konserwacja oraz n</w:t>
      </w:r>
      <w:r>
        <w:rPr>
          <w:rFonts w:ascii="Times New Roman" w:hAnsi="Times New Roman"/>
          <w:color w:val="000000"/>
          <w:sz w:val="24"/>
          <w:szCs w:val="24"/>
        </w:rPr>
        <w:t>aprawa należy do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Gmina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zobowiązuje się do utrzymania czystości, odśnieżania oraz konserwacji nawierzchni (w tym: jezdni, zatoki, wysepki przystankowej, chodnika) w obrębie przystanków i pętli położ</w:t>
      </w:r>
      <w:r>
        <w:rPr>
          <w:rFonts w:ascii="Times New Roman" w:hAnsi="Times New Roman"/>
          <w:color w:val="000000"/>
          <w:sz w:val="24"/>
          <w:szCs w:val="24"/>
        </w:rPr>
        <w:t>onych na terenie Gminy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14. </w:t>
      </w:r>
      <w:r w:rsidRPr="00B64C36">
        <w:rPr>
          <w:rFonts w:ascii="Times New Roman" w:hAnsi="Times New Roman"/>
          <w:color w:val="000000"/>
          <w:sz w:val="24"/>
          <w:szCs w:val="24"/>
        </w:rPr>
        <w:t>1. Porozumienie zostaje zawarte na czas nieokreślony.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Strony mogą rozwiązać porozumienie z zachowaniem sześciomiesięcznego okresu wypowiedzenia ze skutkiem na koniec miesiąca kalendarzowego. Dla rozwiązania porozumienia niezbędne jest podjęcie w tej spraw</w:t>
      </w:r>
      <w:r>
        <w:rPr>
          <w:rFonts w:ascii="Times New Roman" w:hAnsi="Times New Roman"/>
          <w:color w:val="000000"/>
          <w:sz w:val="24"/>
          <w:szCs w:val="24"/>
        </w:rPr>
        <w:t>ie uprzedniej uchwały Rady Miejskiej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strony dokonującej rozwiązania porozumienia.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15. </w:t>
      </w:r>
      <w:r w:rsidRPr="00B64C36">
        <w:rPr>
          <w:rFonts w:ascii="Times New Roman" w:hAnsi="Times New Roman"/>
          <w:color w:val="000000"/>
          <w:sz w:val="24"/>
          <w:szCs w:val="24"/>
        </w:rPr>
        <w:t>Wszelkie zmiany treści niniejszego Porozumienia, z wyjątkiem załączników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64C36">
        <w:rPr>
          <w:rFonts w:ascii="Times New Roman" w:hAnsi="Times New Roman"/>
          <w:color w:val="000000"/>
          <w:sz w:val="24"/>
          <w:szCs w:val="24"/>
        </w:rPr>
        <w:t>do niego, wymagają podjęcia uchwał przez Rady obu umawiających się Gmin. Załączniki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64C36">
        <w:rPr>
          <w:rFonts w:ascii="Times New Roman" w:hAnsi="Times New Roman"/>
          <w:color w:val="000000"/>
          <w:sz w:val="24"/>
          <w:szCs w:val="24"/>
        </w:rPr>
        <w:t>do niniejszego Porozumienia podpisywane są przez Prezydenta Gru</w:t>
      </w:r>
      <w:r>
        <w:rPr>
          <w:rFonts w:ascii="Times New Roman" w:hAnsi="Times New Roman"/>
          <w:color w:val="000000"/>
          <w:sz w:val="24"/>
          <w:szCs w:val="24"/>
        </w:rPr>
        <w:t>dziądza i Burmistrza Miasta i Gminy Radzyń Chełmiński.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16.</w:t>
      </w:r>
      <w:r w:rsidRPr="00B64C36">
        <w:rPr>
          <w:rFonts w:ascii="Times New Roman" w:hAnsi="Times New Roman"/>
          <w:color w:val="000000"/>
          <w:sz w:val="24"/>
          <w:szCs w:val="24"/>
        </w:rPr>
        <w:t> Zmiany dotyczące porozumienia wymagają formy pisemnej pod rygorem nieważności.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17. </w:t>
      </w:r>
      <w:r w:rsidRPr="00B64C36">
        <w:rPr>
          <w:rFonts w:ascii="Times New Roman" w:hAnsi="Times New Roman"/>
          <w:color w:val="000000"/>
          <w:sz w:val="24"/>
          <w:szCs w:val="24"/>
        </w:rPr>
        <w:t>Do spraw nieuregulowanych niniejszym porozumieniem mają zastosowanie przepisy ustawy z dnia 8 marca 1990 r. o sam</w:t>
      </w:r>
      <w:r>
        <w:rPr>
          <w:rFonts w:ascii="Times New Roman" w:hAnsi="Times New Roman"/>
          <w:color w:val="000000"/>
          <w:sz w:val="24"/>
          <w:szCs w:val="24"/>
        </w:rPr>
        <w:t>orządzie gminnym (Dz. U. z 2013r. poz. 594 z późn. zm.</w:t>
      </w:r>
      <w:r w:rsidRPr="00B64C36">
        <w:rPr>
          <w:rFonts w:ascii="Times New Roman" w:hAnsi="Times New Roman"/>
          <w:color w:val="000000"/>
          <w:sz w:val="24"/>
          <w:szCs w:val="24"/>
        </w:rPr>
        <w:t>).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18.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wchodzi w życie z dniem podpisania. </w:t>
      </w:r>
    </w:p>
    <w:p w:rsidR="00804319" w:rsidRPr="00B64C36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19.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podlega ogłoszeniu w Dzienniku Urzędowym Województwa Kujawsko - Pomorskiego. </w:t>
      </w:r>
    </w:p>
    <w:p w:rsidR="00804319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20.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sporządzono w dwóch jednobrzmiących egzemplarzach, po jednym dla każdej ze stron. </w:t>
      </w:r>
    </w:p>
    <w:p w:rsidR="00804319" w:rsidRDefault="00804319" w:rsidP="00906A34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319" w:rsidRDefault="00804319" w:rsidP="00906A3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4319" w:rsidRDefault="00804319" w:rsidP="00906A3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456341">
        <w:rPr>
          <w:rFonts w:ascii="Times New Roman" w:hAnsi="Times New Roman"/>
          <w:b/>
          <w:color w:val="000000"/>
          <w:sz w:val="24"/>
          <w:szCs w:val="24"/>
        </w:rPr>
        <w:t>Burmistrz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Miasta i Gminy</w:t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Prezydent Grudziądza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804319" w:rsidRPr="00456341" w:rsidRDefault="00804319" w:rsidP="00906A3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6341">
        <w:rPr>
          <w:rFonts w:ascii="Times New Roman" w:hAnsi="Times New Roman"/>
          <w:b/>
          <w:color w:val="000000"/>
          <w:sz w:val="24"/>
          <w:szCs w:val="24"/>
        </w:rPr>
        <w:t>Radzyń Chełmiński</w:t>
      </w:r>
    </w:p>
    <w:p w:rsidR="00804319" w:rsidRDefault="00804319" w:rsidP="00906A34"/>
    <w:p w:rsidR="00804319" w:rsidRDefault="00804319"/>
    <w:p w:rsidR="00804319" w:rsidRDefault="00804319"/>
    <w:p w:rsidR="00804319" w:rsidRDefault="00804319"/>
    <w:p w:rsidR="00804319" w:rsidRDefault="00804319"/>
    <w:p w:rsidR="00804319" w:rsidRDefault="00804319"/>
    <w:p w:rsidR="00804319" w:rsidRDefault="00804319"/>
    <w:p w:rsidR="00804319" w:rsidRDefault="00804319"/>
    <w:p w:rsidR="00804319" w:rsidRDefault="00804319"/>
    <w:p w:rsidR="00804319" w:rsidRDefault="00804319"/>
    <w:p w:rsidR="00804319" w:rsidRDefault="00804319"/>
    <w:p w:rsidR="00804319" w:rsidRDefault="00804319"/>
    <w:sectPr w:rsidR="00804319" w:rsidSect="00E47A29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19" w:rsidRDefault="00804319">
      <w:r>
        <w:separator/>
      </w:r>
    </w:p>
  </w:endnote>
  <w:endnote w:type="continuationSeparator" w:id="0">
    <w:p w:rsidR="00804319" w:rsidRDefault="0080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19" w:rsidRDefault="00804319" w:rsidP="0080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319" w:rsidRDefault="00804319" w:rsidP="00E47A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19" w:rsidRDefault="00804319" w:rsidP="0080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04319" w:rsidRDefault="00804319" w:rsidP="00E47A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19" w:rsidRDefault="00804319">
      <w:r>
        <w:separator/>
      </w:r>
    </w:p>
  </w:footnote>
  <w:footnote w:type="continuationSeparator" w:id="0">
    <w:p w:rsidR="00804319" w:rsidRDefault="00804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0862"/>
    <w:multiLevelType w:val="hybridMultilevel"/>
    <w:tmpl w:val="D47881C4"/>
    <w:lvl w:ilvl="0" w:tplc="CBFE4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B070597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A34"/>
    <w:rsid w:val="00025DCA"/>
    <w:rsid w:val="00067C3D"/>
    <w:rsid w:val="00107452"/>
    <w:rsid w:val="001565B1"/>
    <w:rsid w:val="00180AB5"/>
    <w:rsid w:val="001C1D3D"/>
    <w:rsid w:val="0020750C"/>
    <w:rsid w:val="0023147D"/>
    <w:rsid w:val="002C04EB"/>
    <w:rsid w:val="0033389F"/>
    <w:rsid w:val="0034203C"/>
    <w:rsid w:val="003433BF"/>
    <w:rsid w:val="00353E3A"/>
    <w:rsid w:val="003614D1"/>
    <w:rsid w:val="00377CCE"/>
    <w:rsid w:val="003E0E55"/>
    <w:rsid w:val="003E1A9F"/>
    <w:rsid w:val="00412021"/>
    <w:rsid w:val="00421302"/>
    <w:rsid w:val="004304AE"/>
    <w:rsid w:val="00440E18"/>
    <w:rsid w:val="00456341"/>
    <w:rsid w:val="00470072"/>
    <w:rsid w:val="00484BD6"/>
    <w:rsid w:val="0050335B"/>
    <w:rsid w:val="00533599"/>
    <w:rsid w:val="005B7BEE"/>
    <w:rsid w:val="00630DC2"/>
    <w:rsid w:val="006574CB"/>
    <w:rsid w:val="00661D8D"/>
    <w:rsid w:val="006C2E26"/>
    <w:rsid w:val="00710E44"/>
    <w:rsid w:val="007568AF"/>
    <w:rsid w:val="007879B5"/>
    <w:rsid w:val="00804319"/>
    <w:rsid w:val="00805173"/>
    <w:rsid w:val="00846550"/>
    <w:rsid w:val="00906A34"/>
    <w:rsid w:val="00922ECD"/>
    <w:rsid w:val="00927CE9"/>
    <w:rsid w:val="00971604"/>
    <w:rsid w:val="009C1293"/>
    <w:rsid w:val="00A17FD9"/>
    <w:rsid w:val="00A30296"/>
    <w:rsid w:val="00AB4188"/>
    <w:rsid w:val="00AB5EB4"/>
    <w:rsid w:val="00AC4C6F"/>
    <w:rsid w:val="00B22AF8"/>
    <w:rsid w:val="00B64C36"/>
    <w:rsid w:val="00B8314A"/>
    <w:rsid w:val="00D64274"/>
    <w:rsid w:val="00DB198E"/>
    <w:rsid w:val="00DD17B8"/>
    <w:rsid w:val="00E035B7"/>
    <w:rsid w:val="00E32786"/>
    <w:rsid w:val="00E47A29"/>
    <w:rsid w:val="00EE14DE"/>
    <w:rsid w:val="00F3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C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4C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C6F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4C6F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4C6F"/>
    <w:rPr>
      <w:rFonts w:ascii="Arial" w:hAnsi="Arial" w:cs="Arial"/>
      <w:b/>
      <w:bCs/>
      <w:sz w:val="26"/>
      <w:szCs w:val="26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AC4C6F"/>
    <w:pPr>
      <w:spacing w:after="0" w:line="360" w:lineRule="auto"/>
      <w:ind w:firstLine="567"/>
      <w:jc w:val="both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4C6F"/>
    <w:rPr>
      <w:rFonts w:ascii="Courier New" w:hAnsi="Courier New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AC4C6F"/>
    <w:pPr>
      <w:spacing w:before="120" w:after="0" w:line="264" w:lineRule="auto"/>
      <w:ind w:left="709"/>
    </w:pPr>
    <w:rPr>
      <w:rFonts w:ascii="Arial" w:eastAsia="Times New Roman" w:hAnsi="Arial"/>
      <w:szCs w:val="20"/>
      <w:lang w:val="en-GB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4C6F"/>
    <w:rPr>
      <w:rFonts w:ascii="Arial" w:hAnsi="Arial" w:cs="Times New Roman"/>
      <w:sz w:val="20"/>
      <w:szCs w:val="20"/>
      <w:lang w:val="en-GB" w:eastAsia="pl-PL"/>
    </w:rPr>
  </w:style>
  <w:style w:type="paragraph" w:styleId="ListParagraph">
    <w:name w:val="List Paragraph"/>
    <w:basedOn w:val="Normal"/>
    <w:uiPriority w:val="99"/>
    <w:qFormat/>
    <w:rsid w:val="00AC4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47A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47A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6</Pages>
  <Words>1801</Words>
  <Characters>10808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tkleczewska</dc:creator>
  <cp:keywords/>
  <dc:description/>
  <cp:lastModifiedBy>Grażyna Szałas</cp:lastModifiedBy>
  <cp:revision>29</cp:revision>
  <cp:lastPrinted>2015-01-29T09:47:00Z</cp:lastPrinted>
  <dcterms:created xsi:type="dcterms:W3CDTF">2015-01-28T13:13:00Z</dcterms:created>
  <dcterms:modified xsi:type="dcterms:W3CDTF">2015-01-29T10:32:00Z</dcterms:modified>
</cp:coreProperties>
</file>