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B2" w:rsidRDefault="006B4BB2" w:rsidP="00B52491">
      <w:pPr>
        <w:jc w:val="center"/>
        <w:rPr>
          <w:rFonts w:ascii="Cambria" w:hAnsi="Cambria"/>
          <w:sz w:val="24"/>
          <w:szCs w:val="24"/>
        </w:rPr>
      </w:pPr>
    </w:p>
    <w:p w:rsidR="006B4BB2" w:rsidRPr="00291B10" w:rsidRDefault="006B4BB2" w:rsidP="00B5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VIII/78/15</w:t>
      </w:r>
    </w:p>
    <w:p w:rsidR="006B4BB2" w:rsidRPr="00291B10" w:rsidRDefault="006B4BB2" w:rsidP="00B5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6B4BB2" w:rsidRPr="00291B10" w:rsidRDefault="006B4BB2" w:rsidP="00B5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29 czerwca 2015r. 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B10">
        <w:rPr>
          <w:rFonts w:ascii="Times New Roman" w:hAnsi="Times New Roman" w:cs="Times New Roman"/>
          <w:b/>
          <w:sz w:val="24"/>
          <w:szCs w:val="24"/>
        </w:rPr>
        <w:t>w sprawie wystąpienia Gminy Miasta i Gminy Radzyń Chełmiński z Fundacji Lokalna Grupa Działania WIECZNO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Default="006B4BB2" w:rsidP="008073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>Na podstawie art. 18 ust. 1 ustawy z dnia 8 marca 1990 roku o samorządzie gminnym (Dz.</w:t>
      </w:r>
      <w:r>
        <w:rPr>
          <w:rFonts w:ascii="Times New Roman" w:hAnsi="Times New Roman" w:cs="Times New Roman"/>
          <w:sz w:val="24"/>
          <w:szCs w:val="24"/>
        </w:rPr>
        <w:t xml:space="preserve"> U. z 2013 r. poz. 594, poz. 645, poz. 1318; z 2014r. poz. 379 i poz. 1072</w:t>
      </w:r>
      <w:r w:rsidRPr="00291B10">
        <w:rPr>
          <w:rFonts w:ascii="Times New Roman" w:hAnsi="Times New Roman" w:cs="Times New Roman"/>
          <w:sz w:val="24"/>
          <w:szCs w:val="24"/>
        </w:rPr>
        <w:t>)</w:t>
      </w:r>
    </w:p>
    <w:p w:rsidR="006B4BB2" w:rsidRPr="00291B10" w:rsidRDefault="006B4BB2" w:rsidP="008073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1B10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 xml:space="preserve">§ 1. Gmina Miasto i Gmina Radzyń Chełmiński występuje z  Fundacji Lokalna Grupa Działania WIECZNO. 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>§ 2.  Wykonanie uchwały powierza się  Burmistrzowi Miasta i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>§ 3.  Uchwała wchodzi w życie z dniem 01.07.2015 r.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291B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10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B4BB2" w:rsidRPr="00291B10" w:rsidRDefault="006B4BB2" w:rsidP="00291B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10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6B4BB2" w:rsidRPr="00291B10" w:rsidRDefault="006B4BB2" w:rsidP="00291B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4BB2" w:rsidRPr="00291B10" w:rsidRDefault="006B4BB2" w:rsidP="00291B1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10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6B4BB2" w:rsidRPr="00291B10" w:rsidRDefault="006B4BB2" w:rsidP="00291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BB2" w:rsidRPr="00291B10" w:rsidRDefault="006B4BB2" w:rsidP="00F97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10">
        <w:rPr>
          <w:rFonts w:ascii="Times New Roman" w:hAnsi="Times New Roman" w:cs="Times New Roman"/>
          <w:b/>
          <w:sz w:val="32"/>
          <w:szCs w:val="32"/>
        </w:rPr>
        <w:t>Uzasadnienie</w:t>
      </w:r>
    </w:p>
    <w:p w:rsidR="006B4BB2" w:rsidRPr="00291B10" w:rsidRDefault="006B4BB2" w:rsidP="00F97B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>W związku z przystąpieniem do Stowarzyszenia Lokalna Grupa Działania  „Vistula-Terra Culmensis”  celem realizacji założeń statutowych,  tworzenia i realizacji wielofunduszowej Lokalnej Strategii  Rozwoju (LSR) na lata 2014-20120, z uwzględnieniem przepisów prawa obowiązujących na ten okres, Gmina Miasto i Gmina Radzyń Chełmiński zobowiązana jest do wystąpienia z Fundacji Lokalna Grupa Działania WIECZNO.</w:t>
      </w:r>
    </w:p>
    <w:p w:rsidR="006B4BB2" w:rsidRPr="00291B10" w:rsidRDefault="006B4BB2" w:rsidP="00F97B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 xml:space="preserve">By móc realizować Lokalną Strategię Rozwoju, LGD „Vistula-Terra Culmensis” musi spełnić wymagania określone w przepisach Ustawy z dnia 20 lutego 2015 r. o rozwoju lokalnym z udziałem lokalnej społeczności,  tj. wszystkie gminy, których obszar objęty jest LSR muszą być członkami tej Lokalnej Grupy Działania i nie mogą być członkami innych Lokalnych Grup Działania, które ubiegają się w wybór LSR albo których LSR została wybrana do realizacji. </w:t>
      </w:r>
    </w:p>
    <w:p w:rsidR="006B4BB2" w:rsidRPr="00291B10" w:rsidRDefault="006B4BB2" w:rsidP="00F97B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 xml:space="preserve">Gmina Miasto i Gmina Radzyń Chełmiński jest obecnie członkiem LGD WIECZNO, gdzie była zobowiązana do realizacji LSR na lata 2007-2013. Nie ma przeciwwskazań do wystąpienia z LGD Wieczno, gdyż okres zobowiązania mija 30.06.2015 r. </w:t>
      </w:r>
    </w:p>
    <w:p w:rsidR="006B4BB2" w:rsidRPr="00291B10" w:rsidRDefault="006B4BB2" w:rsidP="00F97B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0">
        <w:rPr>
          <w:rFonts w:ascii="Times New Roman" w:hAnsi="Times New Roman" w:cs="Times New Roman"/>
          <w:sz w:val="24"/>
          <w:szCs w:val="24"/>
        </w:rPr>
        <w:t xml:space="preserve">W związku z powyższym podjecie niniejszej uchwały jest uzasadnione. </w:t>
      </w:r>
    </w:p>
    <w:p w:rsidR="006B4BB2" w:rsidRPr="00291B10" w:rsidRDefault="006B4BB2" w:rsidP="00523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BB2" w:rsidRPr="00291B10" w:rsidSect="00C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A0"/>
    <w:rsid w:val="00003D78"/>
    <w:rsid w:val="000335F7"/>
    <w:rsid w:val="00056A98"/>
    <w:rsid w:val="0007222E"/>
    <w:rsid w:val="000A13BC"/>
    <w:rsid w:val="000B2564"/>
    <w:rsid w:val="000E003E"/>
    <w:rsid w:val="000F2975"/>
    <w:rsid w:val="001C20FD"/>
    <w:rsid w:val="00242AEE"/>
    <w:rsid w:val="00291B10"/>
    <w:rsid w:val="002E4B97"/>
    <w:rsid w:val="00314237"/>
    <w:rsid w:val="00353F6C"/>
    <w:rsid w:val="00383B6F"/>
    <w:rsid w:val="00451F47"/>
    <w:rsid w:val="004B2B65"/>
    <w:rsid w:val="004C7E40"/>
    <w:rsid w:val="00505AE3"/>
    <w:rsid w:val="00522922"/>
    <w:rsid w:val="005235A0"/>
    <w:rsid w:val="005248FE"/>
    <w:rsid w:val="00560E27"/>
    <w:rsid w:val="005C37C4"/>
    <w:rsid w:val="005D5A3A"/>
    <w:rsid w:val="006B4BB2"/>
    <w:rsid w:val="00782A2A"/>
    <w:rsid w:val="008073EB"/>
    <w:rsid w:val="0082516D"/>
    <w:rsid w:val="00850BEF"/>
    <w:rsid w:val="00862A9D"/>
    <w:rsid w:val="0088617D"/>
    <w:rsid w:val="0088770C"/>
    <w:rsid w:val="008F39DC"/>
    <w:rsid w:val="009771B1"/>
    <w:rsid w:val="00A127C5"/>
    <w:rsid w:val="00A959E1"/>
    <w:rsid w:val="00AA1C80"/>
    <w:rsid w:val="00B431CD"/>
    <w:rsid w:val="00B52491"/>
    <w:rsid w:val="00B91BF7"/>
    <w:rsid w:val="00B922E3"/>
    <w:rsid w:val="00B970B0"/>
    <w:rsid w:val="00C11BD0"/>
    <w:rsid w:val="00C871E3"/>
    <w:rsid w:val="00CC17D3"/>
    <w:rsid w:val="00D01094"/>
    <w:rsid w:val="00D7535C"/>
    <w:rsid w:val="00DA6E4D"/>
    <w:rsid w:val="00DF3F48"/>
    <w:rsid w:val="00E815DE"/>
    <w:rsid w:val="00EC0A44"/>
    <w:rsid w:val="00ED5169"/>
    <w:rsid w:val="00F40D2D"/>
    <w:rsid w:val="00F97B8D"/>
    <w:rsid w:val="00F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E3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266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Nr………………………</dc:title>
  <dc:subject/>
  <dc:creator>user</dc:creator>
  <cp:keywords/>
  <dc:description/>
  <cp:lastModifiedBy>Grażyna Szałas</cp:lastModifiedBy>
  <cp:revision>4</cp:revision>
  <cp:lastPrinted>2015-04-22T12:03:00Z</cp:lastPrinted>
  <dcterms:created xsi:type="dcterms:W3CDTF">2015-06-19T07:46:00Z</dcterms:created>
  <dcterms:modified xsi:type="dcterms:W3CDTF">2015-06-30T06:27:00Z</dcterms:modified>
</cp:coreProperties>
</file>