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86" w:rsidRPr="0010244D" w:rsidRDefault="0010244D" w:rsidP="0010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Nr IX/ 97/15</w:t>
      </w:r>
    </w:p>
    <w:p w:rsidR="000C2FD6" w:rsidRPr="0010244D" w:rsidRDefault="0010244D" w:rsidP="0010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</w:t>
      </w:r>
      <w:r w:rsidR="000C2FD6" w:rsidRPr="0010244D">
        <w:rPr>
          <w:rFonts w:ascii="Times New Roman" w:hAnsi="Times New Roman" w:cs="Times New Roman"/>
          <w:b/>
          <w:sz w:val="28"/>
          <w:szCs w:val="28"/>
        </w:rPr>
        <w:t>Y MIEJSKIEJ RADZYNIA CHEŁMIŃSKIEGO</w:t>
      </w:r>
    </w:p>
    <w:p w:rsidR="000C2FD6" w:rsidRPr="0010244D" w:rsidRDefault="00FA1D1B" w:rsidP="001024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4D">
        <w:rPr>
          <w:rFonts w:ascii="Times New Roman" w:hAnsi="Times New Roman" w:cs="Times New Roman"/>
          <w:b/>
          <w:sz w:val="28"/>
          <w:szCs w:val="28"/>
        </w:rPr>
        <w:t>z</w:t>
      </w:r>
      <w:r w:rsidR="0010244D">
        <w:rPr>
          <w:rFonts w:ascii="Times New Roman" w:hAnsi="Times New Roman" w:cs="Times New Roman"/>
          <w:b/>
          <w:sz w:val="28"/>
          <w:szCs w:val="28"/>
        </w:rPr>
        <w:t xml:space="preserve"> dnia  24 września 2015r.</w:t>
      </w:r>
    </w:p>
    <w:p w:rsidR="000C2FD6" w:rsidRPr="0010244D" w:rsidRDefault="000C2FD6" w:rsidP="0010244D">
      <w:pPr>
        <w:rPr>
          <w:rFonts w:ascii="Times New Roman" w:hAnsi="Times New Roman" w:cs="Times New Roman"/>
          <w:b/>
          <w:sz w:val="28"/>
          <w:szCs w:val="28"/>
        </w:rPr>
      </w:pPr>
    </w:p>
    <w:p w:rsidR="000C2FD6" w:rsidRPr="0010244D" w:rsidRDefault="00E64EBF" w:rsidP="000C2FD6">
      <w:pPr>
        <w:rPr>
          <w:rFonts w:ascii="Times New Roman" w:hAnsi="Times New Roman" w:cs="Times New Roman"/>
          <w:b/>
          <w:sz w:val="28"/>
          <w:szCs w:val="28"/>
        </w:rPr>
      </w:pPr>
      <w:r w:rsidRPr="0010244D">
        <w:rPr>
          <w:rFonts w:ascii="Times New Roman" w:hAnsi="Times New Roman" w:cs="Times New Roman"/>
          <w:b/>
          <w:sz w:val="28"/>
          <w:szCs w:val="28"/>
        </w:rPr>
        <w:t>w</w:t>
      </w:r>
      <w:r w:rsidR="000C2FD6" w:rsidRPr="0010244D">
        <w:rPr>
          <w:rFonts w:ascii="Times New Roman" w:hAnsi="Times New Roman" w:cs="Times New Roman"/>
          <w:b/>
          <w:sz w:val="28"/>
          <w:szCs w:val="28"/>
        </w:rPr>
        <w:t xml:space="preserve"> sprawie zmiany uchwały</w:t>
      </w:r>
      <w:r w:rsidR="003A26B4" w:rsidRPr="0010244D">
        <w:rPr>
          <w:rFonts w:ascii="Times New Roman" w:hAnsi="Times New Roman" w:cs="Times New Roman"/>
          <w:b/>
          <w:sz w:val="28"/>
          <w:szCs w:val="28"/>
        </w:rPr>
        <w:t xml:space="preserve"> Nr IV/36/15 Rady Miejskiej Radzynia Chełmińskiego z dnia 2 lutego 2015r. </w:t>
      </w:r>
      <w:r w:rsidR="000C2FD6" w:rsidRPr="0010244D">
        <w:rPr>
          <w:rFonts w:ascii="Times New Roman" w:hAnsi="Times New Roman" w:cs="Times New Roman"/>
          <w:b/>
          <w:sz w:val="28"/>
          <w:szCs w:val="28"/>
        </w:rPr>
        <w:t xml:space="preserve"> w sprawie zawarcia porozumienia dotyczącego organizacji  publicznego transportu zbiorowego</w:t>
      </w:r>
    </w:p>
    <w:p w:rsidR="000C2FD6" w:rsidRPr="0010244D" w:rsidRDefault="002A5A97" w:rsidP="000C2FD6">
      <w:pPr>
        <w:rPr>
          <w:rFonts w:ascii="Times New Roman" w:hAnsi="Times New Roman" w:cs="Times New Roman"/>
          <w:b/>
          <w:sz w:val="28"/>
          <w:szCs w:val="28"/>
        </w:rPr>
      </w:pPr>
      <w:r w:rsidRPr="001024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44571" w:rsidRPr="00102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2FD6" w:rsidRPr="0010244D" w:rsidRDefault="000C2FD6" w:rsidP="000C2FD6">
      <w:pPr>
        <w:rPr>
          <w:rFonts w:ascii="Times New Roman" w:hAnsi="Times New Roman" w:cs="Times New Roman"/>
          <w:sz w:val="28"/>
          <w:szCs w:val="28"/>
        </w:rPr>
      </w:pPr>
      <w:r w:rsidRPr="0010244D">
        <w:rPr>
          <w:rFonts w:ascii="Times New Roman" w:hAnsi="Times New Roman" w:cs="Times New Roman"/>
          <w:sz w:val="28"/>
          <w:szCs w:val="28"/>
        </w:rPr>
        <w:t xml:space="preserve">Na podstawie art. 7 ust 1 lit. B ustawy z dnia 16 grudnia 2010r. o publicznym transporcie zbiorowym  (Dz. U. z 2011r.  Nr 5, poz. 13 z </w:t>
      </w:r>
      <w:proofErr w:type="spellStart"/>
      <w:r w:rsidRPr="0010244D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10244D">
        <w:rPr>
          <w:rFonts w:ascii="Times New Roman" w:hAnsi="Times New Roman" w:cs="Times New Roman"/>
          <w:sz w:val="28"/>
          <w:szCs w:val="28"/>
        </w:rPr>
        <w:t>. zm.) oraz art. 18 ust. 2 pkt 12 i art. 74 ustawy z dnia 8 marca 1990r. o samorządzie gminnym (Dz. U. z 2013r. poz. 594, poz. 645, poz. 1318; z 2014r. poz. 379 i poz. 1072) uchwala się, co następuje:</w:t>
      </w:r>
    </w:p>
    <w:p w:rsidR="000C2FD6" w:rsidRPr="0010244D" w:rsidRDefault="000C2FD6" w:rsidP="000C2FD6">
      <w:pPr>
        <w:rPr>
          <w:rFonts w:ascii="Times New Roman" w:hAnsi="Times New Roman" w:cs="Times New Roman"/>
          <w:sz w:val="28"/>
          <w:szCs w:val="28"/>
        </w:rPr>
      </w:pPr>
    </w:p>
    <w:p w:rsidR="00746D5A" w:rsidRPr="0010244D" w:rsidRDefault="000C2FD6" w:rsidP="000C2FD6">
      <w:pPr>
        <w:rPr>
          <w:rFonts w:ascii="Times New Roman" w:hAnsi="Times New Roman" w:cs="Times New Roman"/>
          <w:sz w:val="28"/>
          <w:szCs w:val="28"/>
        </w:rPr>
      </w:pPr>
      <w:r w:rsidRPr="0010244D">
        <w:rPr>
          <w:rFonts w:ascii="Times New Roman" w:hAnsi="Times New Roman" w:cs="Times New Roman"/>
          <w:sz w:val="28"/>
          <w:szCs w:val="28"/>
        </w:rPr>
        <w:t>§</w:t>
      </w:r>
      <w:r w:rsidR="00FA1D1B" w:rsidRPr="0010244D">
        <w:rPr>
          <w:rFonts w:ascii="Times New Roman" w:hAnsi="Times New Roman" w:cs="Times New Roman"/>
          <w:sz w:val="28"/>
          <w:szCs w:val="28"/>
        </w:rPr>
        <w:t xml:space="preserve"> </w:t>
      </w:r>
      <w:r w:rsidRPr="0010244D">
        <w:rPr>
          <w:rFonts w:ascii="Times New Roman" w:hAnsi="Times New Roman" w:cs="Times New Roman"/>
          <w:sz w:val="28"/>
          <w:szCs w:val="28"/>
        </w:rPr>
        <w:t xml:space="preserve">1. </w:t>
      </w:r>
      <w:r w:rsidR="00652688" w:rsidRPr="0010244D">
        <w:rPr>
          <w:rFonts w:ascii="Times New Roman" w:hAnsi="Times New Roman" w:cs="Times New Roman"/>
          <w:sz w:val="28"/>
          <w:szCs w:val="28"/>
        </w:rPr>
        <w:t>Wyraża się zgodę na zmianę  treści porozumienia  w taki sposób, że otrzymuje on brzmienie zgodnie z załącznikiem do niniejszej uchwały.</w:t>
      </w:r>
    </w:p>
    <w:p w:rsidR="00652688" w:rsidRPr="0010244D" w:rsidRDefault="00652688" w:rsidP="000C2FD6">
      <w:pPr>
        <w:rPr>
          <w:rFonts w:ascii="Times New Roman" w:hAnsi="Times New Roman" w:cs="Times New Roman"/>
          <w:sz w:val="28"/>
          <w:szCs w:val="28"/>
        </w:rPr>
      </w:pPr>
    </w:p>
    <w:p w:rsidR="000C2FD6" w:rsidRPr="0010244D" w:rsidRDefault="000C2FD6" w:rsidP="000C2FD6">
      <w:pPr>
        <w:rPr>
          <w:rFonts w:ascii="Times New Roman" w:hAnsi="Times New Roman" w:cs="Times New Roman"/>
          <w:sz w:val="28"/>
          <w:szCs w:val="28"/>
        </w:rPr>
      </w:pPr>
      <w:r w:rsidRPr="0010244D">
        <w:rPr>
          <w:rFonts w:ascii="Times New Roman" w:hAnsi="Times New Roman" w:cs="Times New Roman"/>
          <w:sz w:val="28"/>
          <w:szCs w:val="28"/>
        </w:rPr>
        <w:t>§</w:t>
      </w:r>
      <w:r w:rsidR="00FA1D1B" w:rsidRPr="0010244D">
        <w:rPr>
          <w:rFonts w:ascii="Times New Roman" w:hAnsi="Times New Roman" w:cs="Times New Roman"/>
          <w:sz w:val="28"/>
          <w:szCs w:val="28"/>
        </w:rPr>
        <w:t xml:space="preserve"> </w:t>
      </w:r>
      <w:r w:rsidRPr="0010244D">
        <w:rPr>
          <w:rFonts w:ascii="Times New Roman" w:hAnsi="Times New Roman" w:cs="Times New Roman"/>
          <w:sz w:val="28"/>
          <w:szCs w:val="28"/>
        </w:rPr>
        <w:t>2. Wykonanie uchwały powierza się  Burmistrzowi Miasta i Gminy Radzyń Chełmiński.</w:t>
      </w:r>
    </w:p>
    <w:p w:rsidR="000C2FD6" w:rsidRPr="0010244D" w:rsidRDefault="000C2FD6" w:rsidP="000C2FD6">
      <w:pPr>
        <w:rPr>
          <w:rFonts w:ascii="Times New Roman" w:hAnsi="Times New Roman" w:cs="Times New Roman"/>
          <w:sz w:val="28"/>
          <w:szCs w:val="28"/>
        </w:rPr>
      </w:pPr>
    </w:p>
    <w:p w:rsidR="000C2FD6" w:rsidRPr="0010244D" w:rsidRDefault="000C2FD6" w:rsidP="000C2FD6">
      <w:pPr>
        <w:rPr>
          <w:rFonts w:ascii="Times New Roman" w:hAnsi="Times New Roman" w:cs="Times New Roman"/>
          <w:sz w:val="28"/>
          <w:szCs w:val="28"/>
        </w:rPr>
      </w:pPr>
      <w:r w:rsidRPr="0010244D">
        <w:rPr>
          <w:rFonts w:ascii="Times New Roman" w:hAnsi="Times New Roman" w:cs="Times New Roman"/>
          <w:sz w:val="28"/>
          <w:szCs w:val="28"/>
        </w:rPr>
        <w:t>§</w:t>
      </w:r>
      <w:r w:rsidR="00FA1D1B" w:rsidRPr="0010244D">
        <w:rPr>
          <w:rFonts w:ascii="Times New Roman" w:hAnsi="Times New Roman" w:cs="Times New Roman"/>
          <w:sz w:val="28"/>
          <w:szCs w:val="28"/>
        </w:rPr>
        <w:t xml:space="preserve"> </w:t>
      </w:r>
      <w:r w:rsidR="0016603F" w:rsidRPr="0010244D">
        <w:rPr>
          <w:rFonts w:ascii="Times New Roman" w:hAnsi="Times New Roman" w:cs="Times New Roman"/>
          <w:sz w:val="28"/>
          <w:szCs w:val="28"/>
        </w:rPr>
        <w:t>3. Uchwał</w:t>
      </w:r>
      <w:r w:rsidRPr="0010244D">
        <w:rPr>
          <w:rFonts w:ascii="Times New Roman" w:hAnsi="Times New Roman" w:cs="Times New Roman"/>
          <w:sz w:val="28"/>
          <w:szCs w:val="28"/>
        </w:rPr>
        <w:t>a w</w:t>
      </w:r>
      <w:r w:rsidR="005F2334" w:rsidRPr="0010244D">
        <w:rPr>
          <w:rFonts w:ascii="Times New Roman" w:hAnsi="Times New Roman" w:cs="Times New Roman"/>
          <w:sz w:val="28"/>
          <w:szCs w:val="28"/>
        </w:rPr>
        <w:t>chodzi w życie z dniem podję</w:t>
      </w:r>
      <w:r w:rsidR="00652688" w:rsidRPr="0010244D">
        <w:rPr>
          <w:rFonts w:ascii="Times New Roman" w:hAnsi="Times New Roman" w:cs="Times New Roman"/>
          <w:sz w:val="28"/>
          <w:szCs w:val="28"/>
        </w:rPr>
        <w:t>cia.</w:t>
      </w:r>
      <w:r w:rsidR="003A26B4" w:rsidRPr="001024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D1B" w:rsidRPr="0010244D" w:rsidRDefault="00FA1D1B" w:rsidP="000C2FD6">
      <w:pPr>
        <w:rPr>
          <w:rFonts w:ascii="Times New Roman" w:hAnsi="Times New Roman" w:cs="Times New Roman"/>
          <w:sz w:val="28"/>
          <w:szCs w:val="28"/>
        </w:rPr>
      </w:pPr>
    </w:p>
    <w:p w:rsidR="00FA1D1B" w:rsidRPr="0010244D" w:rsidRDefault="00FA1D1B" w:rsidP="000C2FD6">
      <w:pPr>
        <w:rPr>
          <w:rFonts w:ascii="Times New Roman" w:hAnsi="Times New Roman" w:cs="Times New Roman"/>
          <w:sz w:val="28"/>
          <w:szCs w:val="28"/>
        </w:rPr>
      </w:pPr>
    </w:p>
    <w:p w:rsidR="00FA1D1B" w:rsidRPr="0010244D" w:rsidRDefault="00FA1D1B" w:rsidP="000C2FD6">
      <w:pPr>
        <w:rPr>
          <w:rFonts w:ascii="Times New Roman" w:hAnsi="Times New Roman" w:cs="Times New Roman"/>
          <w:sz w:val="28"/>
          <w:szCs w:val="28"/>
        </w:rPr>
      </w:pPr>
    </w:p>
    <w:p w:rsidR="00FA1D1B" w:rsidRPr="0010244D" w:rsidRDefault="00FA1D1B" w:rsidP="000C2FD6">
      <w:pPr>
        <w:rPr>
          <w:rFonts w:ascii="Times New Roman" w:hAnsi="Times New Roman" w:cs="Times New Roman"/>
          <w:sz w:val="28"/>
          <w:szCs w:val="28"/>
        </w:rPr>
      </w:pPr>
    </w:p>
    <w:p w:rsidR="00FA1D1B" w:rsidRPr="0010244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44D">
        <w:rPr>
          <w:rFonts w:ascii="Times New Roman" w:hAnsi="Times New Roman" w:cs="Times New Roman"/>
          <w:b/>
          <w:sz w:val="28"/>
          <w:szCs w:val="28"/>
        </w:rPr>
        <w:t>Przewodniczący</w:t>
      </w:r>
    </w:p>
    <w:p w:rsidR="00FA1D1B" w:rsidRPr="0010244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44D">
        <w:rPr>
          <w:rFonts w:ascii="Times New Roman" w:hAnsi="Times New Roman" w:cs="Times New Roman"/>
          <w:b/>
          <w:sz w:val="28"/>
          <w:szCs w:val="28"/>
        </w:rPr>
        <w:t>Rady Miejskiej</w:t>
      </w:r>
    </w:p>
    <w:p w:rsidR="00FA1D1B" w:rsidRPr="0010244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D1B" w:rsidRPr="0010244D" w:rsidRDefault="00FA1D1B" w:rsidP="00FA1D1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244D">
        <w:rPr>
          <w:rFonts w:ascii="Times New Roman" w:hAnsi="Times New Roman" w:cs="Times New Roman"/>
          <w:b/>
          <w:sz w:val="28"/>
          <w:szCs w:val="28"/>
        </w:rPr>
        <w:t>Jan Michaliszyn</w:t>
      </w:r>
    </w:p>
    <w:p w:rsidR="00FA1D1B" w:rsidRPr="0010244D" w:rsidRDefault="00FA1D1B" w:rsidP="00FA1D1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D1B" w:rsidRDefault="00FA1D1B" w:rsidP="000C2FD6">
      <w:pPr>
        <w:rPr>
          <w:rFonts w:ascii="Times New Roman" w:hAnsi="Times New Roman" w:cs="Times New Roman"/>
          <w:sz w:val="32"/>
          <w:szCs w:val="32"/>
        </w:rPr>
      </w:pPr>
    </w:p>
    <w:p w:rsidR="0010244D" w:rsidRDefault="0010244D" w:rsidP="000C2FD6"/>
    <w:p w:rsidR="00FA1D1B" w:rsidRDefault="00FA1D1B" w:rsidP="000C2FD6"/>
    <w:p w:rsidR="00FA1D1B" w:rsidRDefault="00FA1D1B" w:rsidP="00FA1D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</w:t>
      </w:r>
      <w:r w:rsidR="0010244D">
        <w:rPr>
          <w:rFonts w:ascii="Times New Roman" w:hAnsi="Times New Roman"/>
          <w:b/>
          <w:bCs/>
          <w:sz w:val="24"/>
          <w:szCs w:val="24"/>
        </w:rPr>
        <w:t xml:space="preserve"> Załącznik do uchwały Nr IX/97/15</w:t>
      </w:r>
    </w:p>
    <w:p w:rsidR="00FA1D1B" w:rsidRDefault="00FA1D1B" w:rsidP="00FA1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Miejskiej Radzynia Chełmińskiego</w:t>
      </w:r>
    </w:p>
    <w:p w:rsidR="00FA1D1B" w:rsidRDefault="0010244D" w:rsidP="0010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z dnia 24 września 2015r.</w:t>
      </w:r>
    </w:p>
    <w:p w:rsidR="00FA1D1B" w:rsidRPr="00AC4C6F" w:rsidRDefault="00FA1D1B" w:rsidP="00FA1D1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A1D1B" w:rsidRPr="00B64C36" w:rsidRDefault="00FA1D1B" w:rsidP="00FA1D1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POROZUMIENIE MIĘDZYGMINNE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B64C36" w:rsidRDefault="00FA1D1B" w:rsidP="00FA1D1B">
      <w:pPr>
        <w:autoSpaceDE w:val="0"/>
        <w:autoSpaceDN w:val="0"/>
        <w:adjustRightInd w:val="0"/>
        <w:spacing w:after="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GMINY – MIASTO GRUDZIĄDZ I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MIASTA I GMINY RADZYŃ CHEŁMIŃSKI</w:t>
      </w:r>
    </w:p>
    <w:p w:rsidR="00FA1D1B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z dnia 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B64C36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A1D1B" w:rsidRPr="00B64C36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w sprawie powierzenia zadania organizacji publicznego transportu zbiorowego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24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Na podstawie art. 74 ust. 1 i 2 ustawy z dnia 8 marca 1990 r. o samorządzie gminnym ( Dz. U. z </w:t>
      </w:r>
      <w:r>
        <w:rPr>
          <w:rFonts w:ascii="Times New Roman" w:hAnsi="Times New Roman"/>
          <w:color w:val="000000"/>
          <w:sz w:val="24"/>
          <w:szCs w:val="24"/>
        </w:rPr>
        <w:t xml:space="preserve">2013r. poz. 594, poz. 645, poz. 1318; z 2014r. poz. 379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poz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379, poz. 1072) </w:t>
      </w:r>
      <w:r w:rsidRPr="00B64C36">
        <w:rPr>
          <w:rFonts w:ascii="Times New Roman" w:hAnsi="Times New Roman"/>
          <w:color w:val="000000"/>
          <w:sz w:val="24"/>
          <w:szCs w:val="24"/>
        </w:rPr>
        <w:t>w wyk</w:t>
      </w:r>
      <w:r>
        <w:rPr>
          <w:rFonts w:ascii="Times New Roman" w:hAnsi="Times New Roman"/>
          <w:color w:val="000000"/>
          <w:sz w:val="24"/>
          <w:szCs w:val="24"/>
        </w:rPr>
        <w:t>onaniu uchwały Nr IV/36/15 Rady Miejskiej Radzynia Chełmińskiego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 dnia </w:t>
      </w:r>
      <w:r>
        <w:rPr>
          <w:rFonts w:ascii="Times New Roman" w:hAnsi="Times New Roman"/>
          <w:color w:val="000000"/>
          <w:sz w:val="24"/>
          <w:szCs w:val="24"/>
        </w:rPr>
        <w:t>2 lutego 2015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r. w sprawie</w:t>
      </w:r>
      <w:r>
        <w:rPr>
          <w:rFonts w:ascii="Times New Roman" w:hAnsi="Times New Roman"/>
          <w:color w:val="000000"/>
          <w:sz w:val="24"/>
          <w:szCs w:val="24"/>
        </w:rPr>
        <w:t xml:space="preserve"> zawarcia porozumienia dotyczącego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powierzenia zadania organizacji publicznego tra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nsportu zbiorowego i uchwały Nr VI/41/15 </w:t>
      </w:r>
      <w:r w:rsidRPr="00B64C36">
        <w:rPr>
          <w:rFonts w:ascii="Times New Roman" w:hAnsi="Times New Roman"/>
          <w:color w:val="000000"/>
          <w:sz w:val="24"/>
          <w:szCs w:val="24"/>
        </w:rPr>
        <w:t>Rady Miejskiej Grudziądza z dnia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25 marca 2015r. </w:t>
      </w:r>
      <w:r w:rsidRPr="00B64C36">
        <w:rPr>
          <w:rFonts w:ascii="Times New Roman" w:hAnsi="Times New Roman"/>
          <w:color w:val="000000"/>
          <w:sz w:val="24"/>
          <w:szCs w:val="24"/>
        </w:rPr>
        <w:t>w sprawie organizacji publicznego transportu zbiorowego pomiędzy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 Miastem</w:t>
      </w:r>
      <w:r>
        <w:rPr>
          <w:rFonts w:ascii="Times New Roman" w:hAnsi="Times New Roman"/>
          <w:color w:val="000000"/>
          <w:sz w:val="24"/>
          <w:szCs w:val="24"/>
        </w:rPr>
        <w:t xml:space="preserve">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z w:val="24"/>
          <w:szCs w:val="24"/>
        </w:rPr>
        <w:t>eprezentowaną przez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Burmistrza</w:t>
      </w:r>
      <w:r>
        <w:rPr>
          <w:rFonts w:ascii="Times New Roman" w:hAnsi="Times New Roman"/>
          <w:color w:val="000000"/>
          <w:sz w:val="24"/>
          <w:szCs w:val="24"/>
        </w:rPr>
        <w:t xml:space="preserve"> Krzys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ztofa </w:t>
      </w:r>
      <w:proofErr w:type="spellStart"/>
      <w:r w:rsidR="004B35EC">
        <w:rPr>
          <w:rFonts w:ascii="Times New Roman" w:hAnsi="Times New Roman"/>
          <w:color w:val="000000"/>
          <w:sz w:val="24"/>
          <w:szCs w:val="24"/>
        </w:rPr>
        <w:t>Chodubskiego</w:t>
      </w:r>
      <w:proofErr w:type="spellEnd"/>
      <w:r w:rsidR="004B3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i gminą – miasto Grudziądz reprezentowaną przez Roberta Malinowskiego – Prezydenta Grudziądza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zwanego dalej Organizatorem,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o następującej treści: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1. </w:t>
      </w:r>
      <w:r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powierza gminie – miasto Grudziądz zadanie własne polegające na przewozie osób w ramach publicznego transportu zbiorowego i zobowiązuje się do partycypowania w kosztach re</w:t>
      </w:r>
      <w:r w:rsidR="00EC67D5">
        <w:rPr>
          <w:rFonts w:ascii="Times New Roman" w:hAnsi="Times New Roman"/>
          <w:color w:val="000000"/>
          <w:sz w:val="24"/>
          <w:szCs w:val="24"/>
        </w:rPr>
        <w:t>alizacji komunikacji miejskiej, określonych na podstawie  badań marketingowych prowadzonych w terminach określonych  w pkt 4.2 Załącznika  Nr 1 do umowy na realizację zadania organizacji publicznego transportu  zbiorowego w sprawie  wykonywania Porozumienia z  dnia ……………………. O realizacji zadań w zakresie publicznego transportu zbiorowego na trenie Miasta i Gminy Radzyń Chełmiński.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2. </w:t>
      </w:r>
      <w:r w:rsidRPr="00B64C36">
        <w:rPr>
          <w:rFonts w:ascii="Times New Roman" w:hAnsi="Times New Roman"/>
          <w:color w:val="000000"/>
          <w:sz w:val="24"/>
          <w:szCs w:val="24"/>
        </w:rPr>
        <w:t>1. Przedmiot Porozumienia obejmuje organizowanie i realizowanie usług komunikacji miej</w:t>
      </w:r>
      <w:r w:rsidR="004B35EC">
        <w:rPr>
          <w:rFonts w:ascii="Times New Roman" w:hAnsi="Times New Roman"/>
          <w:color w:val="000000"/>
          <w:sz w:val="24"/>
          <w:szCs w:val="24"/>
        </w:rPr>
        <w:t>skiej na terenie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="00EC67D5">
        <w:rPr>
          <w:rFonts w:ascii="Times New Roman" w:hAnsi="Times New Roman"/>
          <w:color w:val="000000"/>
          <w:sz w:val="24"/>
          <w:szCs w:val="24"/>
        </w:rPr>
        <w:t xml:space="preserve"> na linii komunikacyjnej nr</w:t>
      </w:r>
      <w:r w:rsidR="004B35EC">
        <w:rPr>
          <w:rFonts w:ascii="Times New Roman" w:hAnsi="Times New Roman"/>
          <w:color w:val="000000"/>
          <w:sz w:val="24"/>
          <w:szCs w:val="24"/>
        </w:rPr>
        <w:t xml:space="preserve"> 11.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Szczegółowe uregulowania dotyczące prz</w:t>
      </w:r>
      <w:r w:rsidR="00EC67D5">
        <w:rPr>
          <w:rFonts w:ascii="Times New Roman" w:hAnsi="Times New Roman"/>
          <w:color w:val="000000"/>
          <w:sz w:val="24"/>
          <w:szCs w:val="24"/>
        </w:rPr>
        <w:t>ebiegu tras i linii autobusowej, rozkładu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jazdy,</w:t>
      </w:r>
      <w:r w:rsidR="00EC67D5">
        <w:rPr>
          <w:rFonts w:ascii="Times New Roman" w:hAnsi="Times New Roman"/>
          <w:color w:val="000000"/>
          <w:sz w:val="24"/>
          <w:szCs w:val="24"/>
        </w:rPr>
        <w:t xml:space="preserve"> granic stref linii autobusowej</w:t>
      </w:r>
      <w:r w:rsidRPr="00B64C36">
        <w:rPr>
          <w:rFonts w:ascii="Times New Roman" w:hAnsi="Times New Roman"/>
          <w:color w:val="000000"/>
          <w:sz w:val="24"/>
          <w:szCs w:val="24"/>
        </w:rPr>
        <w:t>, wysokości wykupu usług, ich zakresu i rozliczania bę</w:t>
      </w:r>
      <w:r w:rsidR="00EC67D5">
        <w:rPr>
          <w:rFonts w:ascii="Times New Roman" w:hAnsi="Times New Roman"/>
          <w:color w:val="000000"/>
          <w:sz w:val="24"/>
          <w:szCs w:val="24"/>
        </w:rPr>
        <w:t>dą określane w odrębnej umowie na realizację zadania organizacji publicznego transportu  zbiorowego.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3. </w:t>
      </w:r>
      <w:r w:rsidRPr="00B64C36">
        <w:rPr>
          <w:rFonts w:ascii="Times New Roman" w:hAnsi="Times New Roman"/>
          <w:color w:val="000000"/>
          <w:sz w:val="24"/>
          <w:szCs w:val="24"/>
        </w:rPr>
        <w:t>1. W zakres organizowania publicznego transportu zbiorowego wchodzi w szczególności: </w:t>
      </w:r>
    </w:p>
    <w:p w:rsidR="00FA1D1B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prowadzenie badań rynku usług komunikacji miejskiej, w tym efektywności ekonomicznej funkcjonowania linii komunikacyjnych;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planowanie rozwoju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opracowywani</w:t>
      </w:r>
      <w:r w:rsidR="00674390">
        <w:rPr>
          <w:rFonts w:ascii="Times New Roman" w:hAnsi="Times New Roman"/>
          <w:color w:val="000000"/>
          <w:sz w:val="24"/>
          <w:szCs w:val="24"/>
        </w:rPr>
        <w:t>e rozkładów jazdy na teren Miasta i Gminy Radzyń Chełmiński w uzgodnieniu z  Miastem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i Gminą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emitowanie i dystrybuowanie biletów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kontrola biletów i windykacja należności za przejazd bez ważnego biletu oraz przedłożenie stosownej informacji w tym zakresie raz na pół roku.;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promocja usług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określanie niezbędnego poziomu do</w:t>
      </w:r>
      <w:r w:rsidR="00674390">
        <w:rPr>
          <w:rFonts w:ascii="Times New Roman" w:hAnsi="Times New Roman"/>
          <w:color w:val="000000"/>
          <w:sz w:val="24"/>
          <w:szCs w:val="24"/>
        </w:rPr>
        <w:t>płaty budżetowej gminie – miast Grudziądz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do usług komunikacyjnych; </w:t>
      </w:r>
    </w:p>
    <w:p w:rsidR="00FA1D1B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zawarcie umowy na realizację usług i dokonywanie płatności za świadczone usługi przewozowe. Wyliczenie kwoty dopłaty odbywa się na podstawie udokumentowanego sprawozdania finansowego zawierającego wartość osiągniętych dochodów z przewozów pasażerskich z tytułu sprzedaży biletów i wartości poniesionych nakładów za realizację przewozów świadczonych przez operatora.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kontrola realizacji przewozów pod względem ilościowym i jakościowym 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br/>
        <w:t>oraz nakładanie kar za niezgodną z umowami ilość i jakość usług;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) opracowywanie i udostępnianie informacji o funkcjonowaniu komunikacji miejskiej, w tym w pojazdach oraz w sposób zwyczajowo przyjęty (np. </w:t>
      </w:r>
      <w:proofErr w:type="spellStart"/>
      <w:r w:rsidR="00FA1D1B" w:rsidRPr="00B64C36">
        <w:rPr>
          <w:rFonts w:ascii="Times New Roman" w:hAnsi="Times New Roman"/>
          <w:color w:val="000000"/>
          <w:sz w:val="24"/>
          <w:szCs w:val="24"/>
        </w:rPr>
        <w:t>internet</w:t>
      </w:r>
      <w:proofErr w:type="spellEnd"/>
      <w:r w:rsidR="00FA1D1B" w:rsidRPr="00B64C36">
        <w:rPr>
          <w:rFonts w:ascii="Times New Roman" w:hAnsi="Times New Roman"/>
          <w:color w:val="000000"/>
          <w:sz w:val="24"/>
          <w:szCs w:val="24"/>
        </w:rPr>
        <w:t>);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umieszczanie na przystankach rozkładów jazdy, nazw przystanków oraz, o ile pozwala 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br/>
        <w:t>na to miejsce, komunikatów i cenników biletów, przepisów taryfowych i innych informacji dotyczących komunikacji miejskiej; </w:t>
      </w:r>
    </w:p>
    <w:p w:rsidR="00FA1D1B" w:rsidRPr="00B64C36" w:rsidRDefault="00EC67D5" w:rsidP="00FA1D1B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) przygotowywanie projektów taryfy opłat, przepisów taryfowych oraz przepisów porządkowych;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Za korzystanie z usług publicznego transportu zbiorowego wykonywanego przez operatora/przewoźnika pobierane będą od pasażerów opłaty, według taryfy ustalonej przez Radę Miejską Grudziądza. </w:t>
      </w:r>
    </w:p>
    <w:p w:rsidR="00174870" w:rsidRDefault="0017487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Projekt uchwały, o której mowa wyżej gmina – miasto Grudziądz prześle Miastu i Gminie </w:t>
      </w:r>
    </w:p>
    <w:p w:rsidR="00174870" w:rsidRPr="00B64C36" w:rsidRDefault="00174870" w:rsidP="0017487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Radzyń Chełmiński.</w:t>
      </w:r>
    </w:p>
    <w:p w:rsidR="00FA1D1B" w:rsidRPr="00B64C36" w:rsidRDefault="0017487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Ustalenie ulg i zwolnień z opłat za przejazdy, określenie przepisów porządkowych oraz sposobu ustalania wysokości opłat dodatkowych z tytułu przewozu osób, zwierząt i rzeczy należy do Rady Miejskiej Grudziądza.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4. </w:t>
      </w:r>
      <w:r w:rsidRPr="00B64C36">
        <w:rPr>
          <w:rFonts w:ascii="Times New Roman" w:hAnsi="Times New Roman"/>
          <w:color w:val="000000"/>
          <w:sz w:val="24"/>
          <w:szCs w:val="24"/>
        </w:rPr>
        <w:t>Na trasach i liniach autobusowych, ustalonych na podstawie niniejszego porozumienia obowiązują wyłącznie bilety emitowane przez Organizatora.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5. </w:t>
      </w:r>
      <w:r w:rsidR="0067439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dopłaty budżetowej do usług komunikacji miejskiej organizowanej i realizowanej przez gminę - miasto Grudziądz, stanowiącej różnicę pomiędzy kosztami netto realizacji zadania wynikającego z niniejszego Porozumienia i dochodami netto z biletów. Sposób obliczania kosztów o</w:t>
      </w:r>
      <w:r w:rsidR="00174870">
        <w:rPr>
          <w:rFonts w:ascii="Times New Roman" w:hAnsi="Times New Roman"/>
          <w:color w:val="000000"/>
          <w:sz w:val="24"/>
          <w:szCs w:val="24"/>
        </w:rPr>
        <w:t>kreśla Załącznik nr 1 do umowy na realizację zadania organizacji publicznego transportu zbiorowego. Sposób obliczenia dopłaty i jej wysokości w każdym przypadku wymaga akceptacji Miasta i Gminy Radzyń Chełmiński</w:t>
      </w:r>
    </w:p>
    <w:p w:rsidR="00FA1D1B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Dochody, o których mowa w ust. 1 są określane na podstawie badań marketingowych wielkości i struktury popytu, które gmina – miasto Grudziądz przeprowadza na liniach komunikacyjnych według metodologii, określo</w:t>
      </w:r>
      <w:r w:rsidR="00174870">
        <w:rPr>
          <w:rFonts w:ascii="Times New Roman" w:hAnsi="Times New Roman"/>
          <w:color w:val="000000"/>
          <w:sz w:val="24"/>
          <w:szCs w:val="24"/>
        </w:rPr>
        <w:t xml:space="preserve">nej w Załączniku nr 1 do umowy na realizację  zadania organizacji publicznego transportu zbiorowego. W badaniach konieczny jest udział Miasta i Gminy Radzyń Chełmiński. Strony uzgadniają konkretny termin przeprowadzenia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74870">
        <w:rPr>
          <w:rFonts w:ascii="Times New Roman" w:hAnsi="Times New Roman"/>
          <w:color w:val="000000"/>
          <w:sz w:val="24"/>
          <w:szCs w:val="24"/>
        </w:rPr>
        <w:t>badań. Sprzeciw strony w przedmiocie proponowanego terminu wymaga uzasadnienia.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lastRenderedPageBreak/>
        <w:t>3. W przypadku uruchomienia nowej linii, dopłata budżetowa do jej funkcjonowania w pierwszym roku ustalana jest metodą porównawczą, poprzez poszukiwanie analogii pomiędzy urucha</w:t>
      </w:r>
      <w:r w:rsidR="00174870">
        <w:rPr>
          <w:rFonts w:ascii="Times New Roman" w:hAnsi="Times New Roman"/>
          <w:color w:val="000000"/>
          <w:sz w:val="24"/>
          <w:szCs w:val="24"/>
        </w:rPr>
        <w:t>mianą linią a podobnymi liniami, w których  gmina – miasto Grudziądz organizuje komunikację miejską</w:t>
      </w:r>
      <w:r w:rsidRPr="00B64C36">
        <w:rPr>
          <w:rFonts w:ascii="Times New Roman" w:hAnsi="Times New Roman"/>
          <w:color w:val="000000"/>
          <w:sz w:val="24"/>
          <w:szCs w:val="24"/>
        </w:rPr>
        <w:t>. Ostateczny poziom dopłaty ustalany jest na podstawie wyników badań marketingowych wielkości i struktury popytu, już po uruchomieniu nowej linii. </w:t>
      </w:r>
    </w:p>
    <w:p w:rsidR="00FA1D1B" w:rsidRPr="00B64C3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4. 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ma prawo do samodzielnej kontroli </w:t>
      </w:r>
      <w:proofErr w:type="spellStart"/>
      <w:r w:rsidR="00FA1D1B" w:rsidRPr="00B64C36">
        <w:rPr>
          <w:rFonts w:ascii="Times New Roman" w:hAnsi="Times New Roman"/>
          <w:color w:val="000000"/>
          <w:sz w:val="24"/>
          <w:szCs w:val="24"/>
        </w:rPr>
        <w:t>napełnień</w:t>
      </w:r>
      <w:proofErr w:type="spellEnd"/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pasażerskich na</w:t>
      </w:r>
      <w:r>
        <w:rPr>
          <w:rFonts w:ascii="Times New Roman" w:hAnsi="Times New Roman"/>
          <w:color w:val="000000"/>
          <w:sz w:val="24"/>
          <w:szCs w:val="24"/>
        </w:rPr>
        <w:t xml:space="preserve"> linii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n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a terenie </w:t>
      </w:r>
      <w:r>
        <w:rPr>
          <w:rFonts w:ascii="Times New Roman" w:hAnsi="Times New Roman"/>
          <w:color w:val="000000"/>
          <w:sz w:val="24"/>
          <w:szCs w:val="24"/>
        </w:rPr>
        <w:t xml:space="preserve">Miasta i </w:t>
      </w:r>
      <w:r w:rsidR="00FA1D1B">
        <w:rPr>
          <w:rFonts w:ascii="Times New Roman" w:hAnsi="Times New Roman"/>
          <w:color w:val="000000"/>
          <w:sz w:val="24"/>
          <w:szCs w:val="24"/>
        </w:rPr>
        <w:t>Gminy. Gmina Miasto 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informuje z dwutygodniowym wyprzedzeniem </w:t>
      </w:r>
      <w:r w:rsidR="00674390">
        <w:rPr>
          <w:rFonts w:ascii="Times New Roman" w:hAnsi="Times New Roman"/>
          <w:color w:val="000000"/>
          <w:sz w:val="24"/>
          <w:szCs w:val="24"/>
        </w:rPr>
        <w:t xml:space="preserve">gminę – miasto Grudziądz 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o planowanej kontroli.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6. </w:t>
      </w:r>
      <w:r w:rsidRPr="00B64C36">
        <w:rPr>
          <w:rFonts w:ascii="Times New Roman" w:hAnsi="Times New Roman"/>
          <w:color w:val="000000"/>
          <w:sz w:val="24"/>
          <w:szCs w:val="24"/>
        </w:rPr>
        <w:t>1. Gmina – miasto Grudzi</w:t>
      </w:r>
      <w:r>
        <w:rPr>
          <w:rFonts w:ascii="Times New Roman" w:hAnsi="Times New Roman"/>
          <w:color w:val="000000"/>
          <w:sz w:val="24"/>
          <w:szCs w:val="24"/>
        </w:rPr>
        <w:t>ądz przedstawia Gminie Miasto i Gminie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corocznie - w terminie do dnia 30 września – planowany poziom dopłaty budżetowej, o której mowa w § 5 ust.1 na rok następny, której sposób obliczania określony jest w metodologii, stano</w:t>
      </w:r>
      <w:r w:rsidR="004D1CB6">
        <w:rPr>
          <w:rFonts w:ascii="Times New Roman" w:hAnsi="Times New Roman"/>
          <w:color w:val="000000"/>
          <w:sz w:val="24"/>
          <w:szCs w:val="24"/>
        </w:rPr>
        <w:t>wiącej Załącznik nr 1 do umowy na realizację zadania organizacji publicznego transportu zbiorowego</w:t>
      </w:r>
    </w:p>
    <w:p w:rsidR="00FA1D1B" w:rsidRPr="00B64C36" w:rsidRDefault="0067439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</w:t>
      </w:r>
      <w:r w:rsidR="00FA1D1B">
        <w:rPr>
          <w:rFonts w:ascii="Times New Roman" w:hAnsi="Times New Roman"/>
          <w:color w:val="000000"/>
          <w:sz w:val="24"/>
          <w:szCs w:val="24"/>
        </w:rPr>
        <w:t>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w terminie 14 dni od przedstawienia planowanego poziomu dopłaty budżetowej przez gminę – miasto Grudziądz, ma prawo wnieść propozycję zmiany jej poziomu przez zmianę liczby wozokilometrów i/lub ce</w:t>
      </w:r>
      <w:r w:rsidR="004D1CB6">
        <w:rPr>
          <w:rFonts w:ascii="Times New Roman" w:hAnsi="Times New Roman"/>
          <w:color w:val="000000"/>
          <w:sz w:val="24"/>
          <w:szCs w:val="24"/>
        </w:rPr>
        <w:t>n biletów z zastrzeżeniem ust. 7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 xml:space="preserve">3. W przypadku </w:t>
      </w:r>
      <w:r w:rsidR="00674390">
        <w:rPr>
          <w:rFonts w:ascii="Times New Roman" w:hAnsi="Times New Roman"/>
          <w:color w:val="000000"/>
          <w:sz w:val="24"/>
          <w:szCs w:val="24"/>
        </w:rPr>
        <w:t xml:space="preserve">wniesienia przez </w:t>
      </w:r>
      <w:r>
        <w:rPr>
          <w:rFonts w:ascii="Times New Roman" w:hAnsi="Times New Roman"/>
          <w:color w:val="000000"/>
          <w:sz w:val="24"/>
          <w:szCs w:val="24"/>
        </w:rPr>
        <w:t xml:space="preserve"> Miasto i Gminę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propozycji, o której mowa w ust. 2, gmina – miasto Grudziądz, w terminie 14 dni od otrzymania propozycji, przedstawia zmienione założenia obsług</w:t>
      </w:r>
      <w:r w:rsidR="004D1CB6">
        <w:rPr>
          <w:rFonts w:ascii="Times New Roman" w:hAnsi="Times New Roman"/>
          <w:color w:val="000000"/>
          <w:sz w:val="24"/>
          <w:szCs w:val="24"/>
        </w:rPr>
        <w:t>i komunikacyjnej,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uwzględniające zmianę planowanego poziomu dopłaty.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4. Kwo</w:t>
      </w:r>
      <w:r w:rsidR="004D1CB6">
        <w:rPr>
          <w:rFonts w:ascii="Times New Roman" w:hAnsi="Times New Roman"/>
          <w:color w:val="000000"/>
          <w:sz w:val="24"/>
          <w:szCs w:val="24"/>
        </w:rPr>
        <w:t xml:space="preserve">tę dopłaty budżetowej na 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rok</w:t>
      </w:r>
      <w:r w:rsidR="004D1CB6">
        <w:rPr>
          <w:rFonts w:ascii="Times New Roman" w:hAnsi="Times New Roman"/>
          <w:color w:val="000000"/>
          <w:sz w:val="24"/>
          <w:szCs w:val="24"/>
        </w:rPr>
        <w:t xml:space="preserve"> 2015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="004D1CB6">
        <w:rPr>
          <w:rFonts w:ascii="Times New Roman" w:hAnsi="Times New Roman"/>
          <w:color w:val="000000"/>
          <w:sz w:val="24"/>
          <w:szCs w:val="24"/>
        </w:rPr>
        <w:t>awiera Załącznik nr 2 do umowy na realizację  zadania organizacji publicznego transportu zbiorowego.</w:t>
      </w:r>
    </w:p>
    <w:p w:rsidR="004D1CB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Ostateczną kwotę dopłaty budżetowej dla poprzedniego roku ustala się po zakończeniu roku na podstawie faktycznie poniesionych kosztów.</w:t>
      </w:r>
    </w:p>
    <w:p w:rsidR="004D1CB6" w:rsidRPr="00B64C3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W sytuacji, gdy w danym roku wystąpiła nadpłata lub niedopłata w stosunku do przyjętego poziomu dopłaty, o jej wysokość korygowana jest dopłatą w roku następnym.</w:t>
      </w:r>
    </w:p>
    <w:p w:rsidR="00FA1D1B" w:rsidRPr="00B64C36" w:rsidRDefault="004D1CB6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74390">
        <w:rPr>
          <w:rFonts w:ascii="Times New Roman" w:hAnsi="Times New Roman"/>
          <w:color w:val="000000"/>
          <w:sz w:val="24"/>
          <w:szCs w:val="24"/>
        </w:rPr>
        <w:t>. 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zobowiązuje</w:t>
      </w:r>
      <w:r>
        <w:rPr>
          <w:rFonts w:ascii="Times New Roman" w:hAnsi="Times New Roman"/>
          <w:color w:val="000000"/>
          <w:sz w:val="24"/>
          <w:szCs w:val="24"/>
        </w:rPr>
        <w:t xml:space="preserve"> się do dopłat do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 linii komunikacyjnej wymienionej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w § 2 ust. 1, w okresie obowiązywania poszczególnych umów na ich obs</w:t>
      </w:r>
      <w:r w:rsidR="005809C4">
        <w:rPr>
          <w:rFonts w:ascii="Times New Roman" w:hAnsi="Times New Roman"/>
          <w:color w:val="000000"/>
          <w:sz w:val="24"/>
          <w:szCs w:val="24"/>
        </w:rPr>
        <w:t>ługę z operatorem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, z zastrzeżeniem możliwości zmniejszenia liczby wozokilometrów, zgodnie  z uregulowaniami przyjętymi w tych umowach. Zmniejszenie wozokilometrów nie może stanowić podstawy i skutk</w:t>
      </w:r>
      <w:r w:rsidR="00FA1D1B">
        <w:rPr>
          <w:rFonts w:ascii="Times New Roman" w:hAnsi="Times New Roman"/>
          <w:color w:val="000000"/>
          <w:sz w:val="24"/>
          <w:szCs w:val="24"/>
        </w:rPr>
        <w:t>ować obcią</w:t>
      </w:r>
      <w:r w:rsidR="00674390">
        <w:rPr>
          <w:rFonts w:ascii="Times New Roman" w:hAnsi="Times New Roman"/>
          <w:color w:val="000000"/>
          <w:sz w:val="24"/>
          <w:szCs w:val="24"/>
        </w:rPr>
        <w:t>żeniem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odszkodowaniami lub innymi płatnościami.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7. </w:t>
      </w:r>
      <w:r w:rsidRPr="00B64C36">
        <w:rPr>
          <w:rFonts w:ascii="Times New Roman" w:hAnsi="Times New Roman"/>
          <w:color w:val="000000"/>
          <w:sz w:val="24"/>
          <w:szCs w:val="24"/>
        </w:rPr>
        <w:t>Dopłata, o której mowa w § 5 ust. 1, jest przekazywana w miesięcznych ratach, stanowiących 1/12 uzgodnionej kwoty rocznej dopłaty.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8. </w:t>
      </w:r>
      <w:r w:rsidRPr="00B64C36">
        <w:rPr>
          <w:rFonts w:ascii="Times New Roman" w:hAnsi="Times New Roman"/>
          <w:color w:val="000000"/>
          <w:sz w:val="24"/>
          <w:szCs w:val="24"/>
        </w:rPr>
        <w:t>1. Zakres obsługi komunik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674390">
        <w:rPr>
          <w:rFonts w:ascii="Times New Roman" w:hAnsi="Times New Roman"/>
          <w:color w:val="000000"/>
          <w:sz w:val="24"/>
          <w:szCs w:val="24"/>
        </w:rPr>
        <w:t xml:space="preserve">cyjnej na rzecz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organizowanej i realizowanej przez gminę – miasto Grudziąd</w:t>
      </w:r>
      <w:r w:rsidR="005809C4">
        <w:rPr>
          <w:rFonts w:ascii="Times New Roman" w:hAnsi="Times New Roman"/>
          <w:color w:val="000000"/>
          <w:sz w:val="24"/>
          <w:szCs w:val="24"/>
        </w:rPr>
        <w:t>z, ustala się w rozkładzie jazdy, który stanowi załącznik do umowy na realizację zadania organizacji publicznego transportu zbiorowego.</w:t>
      </w:r>
    </w:p>
    <w:p w:rsidR="00FA1D1B" w:rsidRPr="00B64C36" w:rsidRDefault="00674390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Projekt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 rozkładu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jazdy najpóźniej na dwadzieścia jeden dni przed wejściem w życie powinny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być przekaza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ne 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Miastu i Gminie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 9. </w:t>
      </w:r>
      <w:r w:rsidRPr="00B64C36">
        <w:rPr>
          <w:rFonts w:ascii="Times New Roman" w:hAnsi="Times New Roman"/>
          <w:color w:val="000000"/>
          <w:sz w:val="24"/>
          <w:szCs w:val="24"/>
        </w:rPr>
        <w:t>Organem właściwym do wydania zezwoleń na wykonanie przewozów na liniach komunikacyjnych realizujących zadania publicznego transportu zbiorowego w ramach niniejszego porozumienia oraz sprawowania nadzoru nad ich realizacją jest Prezydent Grudziądza.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10. </w:t>
      </w:r>
      <w:r w:rsidRPr="00B64C36">
        <w:rPr>
          <w:rFonts w:ascii="Times New Roman" w:hAnsi="Times New Roman"/>
          <w:color w:val="000000"/>
          <w:sz w:val="24"/>
          <w:szCs w:val="24"/>
        </w:rPr>
        <w:t>1. W sytuacjach niezależnych od Organizatora, związanych np. z uszkodzeniem dróg, uniemożliwiających kursowanie autobusów po wyznaczonej trasie lub zatrzymaniem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 xml:space="preserve">się na ustalonych przystankach – Organizator, </w:t>
      </w:r>
      <w:r w:rsidR="0093194C">
        <w:rPr>
          <w:rFonts w:ascii="Times New Roman" w:hAnsi="Times New Roman"/>
          <w:color w:val="000000"/>
          <w:sz w:val="24"/>
          <w:szCs w:val="24"/>
        </w:rPr>
        <w:t>w porozumieniu z  Miastem</w:t>
      </w:r>
      <w:r>
        <w:rPr>
          <w:rFonts w:ascii="Times New Roman" w:hAnsi="Times New Roman"/>
          <w:color w:val="000000"/>
          <w:sz w:val="24"/>
          <w:szCs w:val="24"/>
        </w:rPr>
        <w:t xml:space="preserve"> i Gminą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kieruje autobusy na trasę zastępczą.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W wypadkach uzasadnionych szczególnymi okolicznościami (np. niekorzystne warunki atmosferyczne, awarie, blokady dróg, itp.), Organizator może wprowadzić zmiany rozkładów jazdy i lokalizacji przystanków, zawieszać linie komunikacyjne jak również zawiesić lub wstrzymać w całości albo w części realizację usług objętych niniejszym porozumieniem bez konieczności z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asięgania opinii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 Wystąpienie okoliczności określonych w ust.2 skutkuje pomniejszeniem miesięcznych wartości opłaty o wartość zawieszonych lub wstrzymanych usług objętych porozumieniem.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11. 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Propozycje rozkładu jazdy, lokalizacji przystanków, przebieg tras i linii autobusowych na terenie 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Miasta i </w:t>
      </w:r>
      <w:r w:rsidRPr="00B64C36">
        <w:rPr>
          <w:rFonts w:ascii="Times New Roman" w:hAnsi="Times New Roman"/>
          <w:color w:val="000000"/>
          <w:sz w:val="24"/>
          <w:szCs w:val="24"/>
        </w:rPr>
        <w:t>Gminy Grudziądz ustala Organizator po zas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ięgnięciu opinii 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 Niezgłoszenie opinii w terminie 14 dni od dnia przedstawienia propozycji przez Organizatora jest jednoznaczne z akceptacją tych propozycji.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12. </w:t>
      </w:r>
      <w:r w:rsidRPr="00B64C36">
        <w:rPr>
          <w:rFonts w:ascii="Times New Roman" w:hAnsi="Times New Roman"/>
          <w:color w:val="000000"/>
          <w:sz w:val="24"/>
          <w:szCs w:val="24"/>
        </w:rPr>
        <w:t>1. Operato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r, który  realizuje zadanie publicznego transportu zbiorowego 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na terenie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809C4">
        <w:rPr>
          <w:rFonts w:ascii="Times New Roman" w:hAnsi="Times New Roman"/>
          <w:color w:val="000000"/>
          <w:sz w:val="24"/>
          <w:szCs w:val="24"/>
        </w:rPr>
        <w:t>ma prawo do  nieodpłatnego korzystania z przy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stanków , pętli na terenie </w:t>
      </w:r>
      <w:r w:rsidR="005809C4">
        <w:rPr>
          <w:rFonts w:ascii="Times New Roman" w:hAnsi="Times New Roman"/>
          <w:color w:val="000000"/>
          <w:sz w:val="24"/>
          <w:szCs w:val="24"/>
        </w:rPr>
        <w:t xml:space="preserve"> Miasta i Gminy Radzyń Chełmiński 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Ustaw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ienie na terenie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słupów przystankowych oraz związanych z nimi elementów wyposażenia (tj. znak drogowy D-15, nazwa przystanku, tablice rozkładowe) należy do gminy - miasto Grudziądz.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3. Organizator zobowiązuje się do wywieszania rozkładów jazdy oraz ich uzupełnienia </w:t>
      </w:r>
      <w:r w:rsidRPr="00B64C36">
        <w:rPr>
          <w:rFonts w:ascii="Times New Roman" w:hAnsi="Times New Roman"/>
          <w:color w:val="000000"/>
          <w:sz w:val="24"/>
          <w:szCs w:val="24"/>
        </w:rPr>
        <w:br/>
        <w:t>w przypadku zniszczenia lub kradzieży.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13. </w:t>
      </w:r>
      <w:r w:rsidRPr="00B64C36">
        <w:rPr>
          <w:rFonts w:ascii="Times New Roman" w:hAnsi="Times New Roman"/>
          <w:color w:val="000000"/>
          <w:sz w:val="24"/>
          <w:szCs w:val="24"/>
        </w:rPr>
        <w:t>1. Wyposażenie (np. wiaty, ławki, kosze) przystanków znajdującyc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h się na terenie </w:t>
      </w:r>
      <w:r>
        <w:rPr>
          <w:rFonts w:ascii="Times New Roman" w:hAnsi="Times New Roman"/>
          <w:color w:val="000000"/>
          <w:sz w:val="24"/>
          <w:szCs w:val="24"/>
        </w:rPr>
        <w:t xml:space="preserve"> 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, ich utrzymanie, konserwacja oraz n</w:t>
      </w:r>
      <w:r w:rsidR="0093194C">
        <w:rPr>
          <w:rFonts w:ascii="Times New Roman" w:hAnsi="Times New Roman"/>
          <w:color w:val="000000"/>
          <w:sz w:val="24"/>
          <w:szCs w:val="24"/>
        </w:rPr>
        <w:t xml:space="preserve">aprawa należy do </w:t>
      </w:r>
      <w:r>
        <w:rPr>
          <w:rFonts w:ascii="Times New Roman" w:hAnsi="Times New Roman"/>
          <w:color w:val="000000"/>
          <w:sz w:val="24"/>
          <w:szCs w:val="24"/>
        </w:rPr>
        <w:t>Miasta i Gminy Radzyń Chełmiński</w:t>
      </w:r>
      <w:r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93194C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FA1D1B">
        <w:rPr>
          <w:rFonts w:ascii="Times New Roman" w:hAnsi="Times New Roman"/>
          <w:color w:val="000000"/>
          <w:sz w:val="24"/>
          <w:szCs w:val="24"/>
        </w:rPr>
        <w:t xml:space="preserve"> Miasto i Gmina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 xml:space="preserve"> zobowiązuje się do utrzymania czystości, odśnieżania oraz konserwacji nawierzchni (w tym: jezdni, zatoki, wysepki przystankowej, chodnika) w obrębie przystanków i pętli położ</w:t>
      </w:r>
      <w:r w:rsidR="00FA1D1B">
        <w:rPr>
          <w:rFonts w:ascii="Times New Roman" w:hAnsi="Times New Roman"/>
          <w:color w:val="000000"/>
          <w:sz w:val="24"/>
          <w:szCs w:val="24"/>
        </w:rPr>
        <w:t>onych na terenie Gminy Miasta i Gminy Radzyń Chełmiński</w:t>
      </w:r>
      <w:r w:rsidR="00FA1D1B" w:rsidRPr="00B64C36">
        <w:rPr>
          <w:rFonts w:ascii="Times New Roman" w:hAnsi="Times New Roman"/>
          <w:color w:val="000000"/>
          <w:sz w:val="24"/>
          <w:szCs w:val="24"/>
        </w:rPr>
        <w:t>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14. </w:t>
      </w:r>
      <w:r w:rsidRPr="00B64C36">
        <w:rPr>
          <w:rFonts w:ascii="Times New Roman" w:hAnsi="Times New Roman"/>
          <w:color w:val="000000"/>
          <w:sz w:val="24"/>
          <w:szCs w:val="24"/>
        </w:rPr>
        <w:t>1. Porozumienie zostaje zawarte na czas nieokreślony.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color w:val="000000"/>
          <w:sz w:val="24"/>
          <w:szCs w:val="24"/>
        </w:rPr>
        <w:t>2. Strony mogą rozwiązać porozumienie z zachowaniem sześciomiesięcznego okresu wypowiedzenia ze skutkiem na koniec miesiąca kalendarzowego. Dla rozwiązania porozumienia niezbędne jest podjęcie w tej spraw</w:t>
      </w:r>
      <w:r>
        <w:rPr>
          <w:rFonts w:ascii="Times New Roman" w:hAnsi="Times New Roman"/>
          <w:color w:val="000000"/>
          <w:sz w:val="24"/>
          <w:szCs w:val="24"/>
        </w:rPr>
        <w:t>ie uprzedniej uchwały Rady Miejskiej</w:t>
      </w:r>
      <w:r w:rsidRPr="00B64C36">
        <w:rPr>
          <w:rFonts w:ascii="Times New Roman" w:hAnsi="Times New Roman"/>
          <w:color w:val="000000"/>
          <w:sz w:val="24"/>
          <w:szCs w:val="24"/>
        </w:rPr>
        <w:t xml:space="preserve"> strony dokonującej rozwiązania porozumienia.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15. </w:t>
      </w:r>
      <w:r w:rsidRPr="00B64C36">
        <w:rPr>
          <w:rFonts w:ascii="Times New Roman" w:hAnsi="Times New Roman"/>
          <w:color w:val="000000"/>
          <w:sz w:val="24"/>
          <w:szCs w:val="24"/>
        </w:rPr>
        <w:t>Wszelkie zmiany treści niniejszego Porozumienia, z wyjątkiem załączników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niego, wymagają podjęcia uchwał przez Rady obu umawiających się Gmin. Załączniki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64C36">
        <w:rPr>
          <w:rFonts w:ascii="Times New Roman" w:hAnsi="Times New Roman"/>
          <w:color w:val="000000"/>
          <w:sz w:val="24"/>
          <w:szCs w:val="24"/>
        </w:rPr>
        <w:t>do niniejszego Porozumienia podpisywane są przez Prezydenta Gru</w:t>
      </w:r>
      <w:r>
        <w:rPr>
          <w:rFonts w:ascii="Times New Roman" w:hAnsi="Times New Roman"/>
          <w:color w:val="000000"/>
          <w:sz w:val="24"/>
          <w:szCs w:val="24"/>
        </w:rPr>
        <w:t>dziądza i Burmistrza Miasta i Gminy Radzyń Chełmiński.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§ 16.</w:t>
      </w:r>
      <w:r w:rsidRPr="00B64C36">
        <w:rPr>
          <w:rFonts w:ascii="Times New Roman" w:hAnsi="Times New Roman"/>
          <w:color w:val="000000"/>
          <w:sz w:val="24"/>
          <w:szCs w:val="24"/>
        </w:rPr>
        <w:t> Zmiany dotyczące porozumienia wymagają formy pisemnej pod rygorem nieważności.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17. </w:t>
      </w:r>
      <w:r w:rsidRPr="00B64C36">
        <w:rPr>
          <w:rFonts w:ascii="Times New Roman" w:hAnsi="Times New Roman"/>
          <w:color w:val="000000"/>
          <w:sz w:val="24"/>
          <w:szCs w:val="24"/>
        </w:rPr>
        <w:t>Do spraw nieuregulowanych niniejszym porozumieniem mają zastosowanie przepisy ustawy z dnia 8 marca 1990 r. o sam</w:t>
      </w:r>
      <w:r>
        <w:rPr>
          <w:rFonts w:ascii="Times New Roman" w:hAnsi="Times New Roman"/>
          <w:color w:val="000000"/>
          <w:sz w:val="24"/>
          <w:szCs w:val="24"/>
        </w:rPr>
        <w:t xml:space="preserve">orządzie gminnym (Dz. U. z 2013r. poz. 594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</w:t>
      </w:r>
      <w:r w:rsidRPr="00B64C36">
        <w:rPr>
          <w:rFonts w:ascii="Times New Roman" w:hAnsi="Times New Roman"/>
          <w:color w:val="000000"/>
          <w:sz w:val="24"/>
          <w:szCs w:val="24"/>
        </w:rPr>
        <w:t>).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18.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wchodzi w życie z dniem podpisania. </w:t>
      </w:r>
    </w:p>
    <w:p w:rsidR="00FA1D1B" w:rsidRPr="00B64C36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19.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podlega ogłoszeniu w Dzienniku Urzędowym Województwa Kujawsko - Pomorskiego.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§ 20. </w:t>
      </w:r>
      <w:r w:rsidRPr="00B64C36">
        <w:rPr>
          <w:rFonts w:ascii="Times New Roman" w:hAnsi="Times New Roman"/>
          <w:color w:val="000000"/>
          <w:sz w:val="24"/>
          <w:szCs w:val="24"/>
        </w:rPr>
        <w:t>Porozumienie sporządzono w dwóch jednobrzmiących egzemplarzach, po jednym dla każdej ze stron. </w:t>
      </w:r>
    </w:p>
    <w:p w:rsidR="00FA1D1B" w:rsidRDefault="00FA1D1B" w:rsidP="00FA1D1B">
      <w:pPr>
        <w:keepLine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D1B" w:rsidRDefault="00FA1D1B" w:rsidP="00FA1D1B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1D1B" w:rsidRDefault="00FA1D1B" w:rsidP="00FA1D1B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hAnsi="Times New Roman"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Burmistrz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Miasta i Gminy</w:t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color w:val="000000"/>
          <w:sz w:val="24"/>
          <w:szCs w:val="24"/>
        </w:rPr>
        <w:tab/>
      </w:r>
      <w:r w:rsidRPr="00B64C36">
        <w:rPr>
          <w:rFonts w:ascii="Times New Roman" w:hAnsi="Times New Roman"/>
          <w:b/>
          <w:bCs/>
          <w:color w:val="000000"/>
          <w:sz w:val="24"/>
          <w:szCs w:val="24"/>
        </w:rPr>
        <w:t>Prezydent Grudziądza</w:t>
      </w:r>
      <w:r w:rsidRPr="00B64C36">
        <w:rPr>
          <w:rFonts w:ascii="Times New Roman" w:hAnsi="Times New Roman"/>
          <w:color w:val="000000"/>
          <w:sz w:val="24"/>
          <w:szCs w:val="24"/>
        </w:rPr>
        <w:t> </w:t>
      </w:r>
    </w:p>
    <w:p w:rsidR="00FA1D1B" w:rsidRPr="00456341" w:rsidRDefault="00FA1D1B" w:rsidP="00FA1D1B">
      <w:pPr>
        <w:autoSpaceDE w:val="0"/>
        <w:autoSpaceDN w:val="0"/>
        <w:adjustRightInd w:val="0"/>
        <w:spacing w:after="0" w:line="240" w:lineRule="auto"/>
        <w:ind w:left="284" w:firstLine="22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6341">
        <w:rPr>
          <w:rFonts w:ascii="Times New Roman" w:hAnsi="Times New Roman"/>
          <w:b/>
          <w:color w:val="000000"/>
          <w:sz w:val="24"/>
          <w:szCs w:val="24"/>
        </w:rPr>
        <w:t>Radzyń Chełmiński</w:t>
      </w:r>
    </w:p>
    <w:p w:rsidR="00FA1D1B" w:rsidRDefault="00FA1D1B" w:rsidP="00FA1D1B">
      <w:pPr>
        <w:spacing w:after="0" w:line="240" w:lineRule="auto"/>
      </w:pPr>
    </w:p>
    <w:p w:rsidR="00FA1D1B" w:rsidRDefault="00FA1D1B" w:rsidP="00FA1D1B"/>
    <w:p w:rsidR="00FA1D1B" w:rsidRDefault="00FA1D1B" w:rsidP="00FA1D1B"/>
    <w:p w:rsidR="00FA1D1B" w:rsidRDefault="00FA1D1B" w:rsidP="00FA1D1B"/>
    <w:p w:rsidR="00FA1D1B" w:rsidRDefault="00FA1D1B" w:rsidP="00FA1D1B"/>
    <w:p w:rsidR="00FA1D1B" w:rsidRPr="000C2FD6" w:rsidRDefault="00FA1D1B" w:rsidP="000C2FD6"/>
    <w:sectPr w:rsidR="00FA1D1B" w:rsidRPr="000C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D6"/>
    <w:rsid w:val="00044571"/>
    <w:rsid w:val="000C2FD6"/>
    <w:rsid w:val="0010244D"/>
    <w:rsid w:val="0016603F"/>
    <w:rsid w:val="00174870"/>
    <w:rsid w:val="002A5A97"/>
    <w:rsid w:val="003A26B4"/>
    <w:rsid w:val="003D4FD5"/>
    <w:rsid w:val="004B35EC"/>
    <w:rsid w:val="004D1CB6"/>
    <w:rsid w:val="005809C4"/>
    <w:rsid w:val="005F2334"/>
    <w:rsid w:val="00652688"/>
    <w:rsid w:val="00674390"/>
    <w:rsid w:val="006F7B86"/>
    <w:rsid w:val="00746D5A"/>
    <w:rsid w:val="00753089"/>
    <w:rsid w:val="007534DF"/>
    <w:rsid w:val="0093194C"/>
    <w:rsid w:val="00A659AD"/>
    <w:rsid w:val="00B524FE"/>
    <w:rsid w:val="00E64EBF"/>
    <w:rsid w:val="00EC67D5"/>
    <w:rsid w:val="00FA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5FECE-B38C-4131-BC0F-7AFECAF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Grażyna Sz</cp:lastModifiedBy>
  <cp:revision>17</cp:revision>
  <cp:lastPrinted>2015-09-25T10:23:00Z</cp:lastPrinted>
  <dcterms:created xsi:type="dcterms:W3CDTF">2015-09-14T08:02:00Z</dcterms:created>
  <dcterms:modified xsi:type="dcterms:W3CDTF">2015-09-25T10:27:00Z</dcterms:modified>
</cp:coreProperties>
</file>