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4D" w:rsidRPr="0014014D" w:rsidRDefault="0014014D" w:rsidP="0014014D">
      <w:pPr>
        <w:pStyle w:val="western"/>
        <w:pageBreakBefore/>
        <w:spacing w:before="0" w:beforeAutospacing="0" w:after="0" w:line="252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IV/31/18</w:t>
      </w:r>
    </w:p>
    <w:p w:rsidR="0014014D" w:rsidRPr="0014014D" w:rsidRDefault="0014014D" w:rsidP="0014014D">
      <w:pPr>
        <w:pStyle w:val="western"/>
        <w:spacing w:before="0" w:beforeAutospacing="0" w:after="0" w:line="254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MIEJSKIEJ RADZYNIA CHEŁMIŃSKIEGO</w:t>
      </w:r>
    </w:p>
    <w:p w:rsidR="0014014D" w:rsidRDefault="0014014D" w:rsidP="0014014D">
      <w:pPr>
        <w:pStyle w:val="western"/>
        <w:spacing w:before="0" w:beforeAutospacing="0"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28 grudnia 2018r.</w:t>
      </w:r>
    </w:p>
    <w:p w:rsidR="0014014D" w:rsidRPr="0014014D" w:rsidRDefault="0014014D" w:rsidP="0014014D">
      <w:pPr>
        <w:pStyle w:val="western"/>
        <w:spacing w:before="0" w:beforeAutospacing="0" w:after="0" w:line="254" w:lineRule="auto"/>
        <w:jc w:val="center"/>
        <w:rPr>
          <w:sz w:val="28"/>
          <w:szCs w:val="28"/>
        </w:rPr>
      </w:pPr>
    </w:p>
    <w:p w:rsidR="0014014D" w:rsidRDefault="0014014D" w:rsidP="0014014D">
      <w:pPr>
        <w:pStyle w:val="western"/>
        <w:spacing w:before="102" w:beforeAutospacing="0" w:after="0" w:line="254" w:lineRule="auto"/>
        <w:ind w:right="-2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14D">
        <w:rPr>
          <w:rFonts w:ascii="Times New Roman" w:hAnsi="Times New Roman" w:cs="Times New Roman"/>
          <w:b/>
          <w:bCs/>
          <w:sz w:val="28"/>
          <w:szCs w:val="28"/>
        </w:rPr>
        <w:t>zmieniająca uchwałę w sprawie wyrażenia zgody na sprzedaż w drodze bezprzetargowej pomieszczenia gospodarczego o pow. 10,46 m</w:t>
      </w:r>
      <w:r w:rsidRPr="0014014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14014D">
        <w:rPr>
          <w:rFonts w:ascii="Times New Roman" w:hAnsi="Times New Roman" w:cs="Times New Roman"/>
          <w:b/>
          <w:bCs/>
          <w:sz w:val="28"/>
          <w:szCs w:val="28"/>
        </w:rPr>
        <w:t xml:space="preserve"> w budynku Nr 10, położonym w Now</w:t>
      </w:r>
      <w:r>
        <w:rPr>
          <w:rFonts w:ascii="Times New Roman" w:hAnsi="Times New Roman" w:cs="Times New Roman"/>
          <w:b/>
          <w:bCs/>
          <w:sz w:val="28"/>
          <w:szCs w:val="28"/>
        </w:rPr>
        <w:t>ym Dworze gm. Radzyń Chełmiński</w:t>
      </w:r>
      <w:r w:rsidRPr="0014014D">
        <w:rPr>
          <w:rFonts w:ascii="Times New Roman" w:hAnsi="Times New Roman" w:cs="Times New Roman"/>
          <w:b/>
          <w:bCs/>
          <w:sz w:val="28"/>
          <w:szCs w:val="28"/>
        </w:rPr>
        <w:t xml:space="preserve">, stanowiącego własność mienia komunalnego Miasta i Gminy Radzyń Chełmiński </w:t>
      </w:r>
    </w:p>
    <w:p w:rsidR="0014014D" w:rsidRPr="0014014D" w:rsidRDefault="0014014D" w:rsidP="0014014D">
      <w:pPr>
        <w:pStyle w:val="western"/>
        <w:spacing w:before="102" w:beforeAutospacing="0" w:after="0" w:line="254" w:lineRule="auto"/>
        <w:ind w:right="-210"/>
        <w:jc w:val="both"/>
        <w:rPr>
          <w:sz w:val="28"/>
          <w:szCs w:val="28"/>
        </w:rPr>
      </w:pP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  <w:r w:rsidRPr="0014014D">
        <w:rPr>
          <w:rFonts w:ascii="Times New Roman" w:hAnsi="Times New Roman" w:cs="Times New Roman"/>
          <w:sz w:val="28"/>
          <w:szCs w:val="28"/>
        </w:rPr>
        <w:t xml:space="preserve">Na podstawie art. 18 ust. 2, pkt 9 lit. „a” ustawy z dnia 8 marca 1990r. o samorządzie gminnym (Dz. U. z 2018r. poz. 994 z </w:t>
      </w:r>
      <w:proofErr w:type="spellStart"/>
      <w:r w:rsidRPr="0014014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4014D">
        <w:rPr>
          <w:rFonts w:ascii="Times New Roman" w:hAnsi="Times New Roman" w:cs="Times New Roman"/>
          <w:sz w:val="28"/>
          <w:szCs w:val="28"/>
        </w:rPr>
        <w:t>. zm.) art. 37 ust.2 pkt 6 i pkt.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4D">
        <w:rPr>
          <w:rFonts w:ascii="Times New Roman" w:hAnsi="Times New Roman" w:cs="Times New Roman"/>
          <w:sz w:val="28"/>
          <w:szCs w:val="28"/>
        </w:rPr>
        <w:t xml:space="preserve">9 ustawy z dnia 21 sierpnia 1997r. o gospodarce nieruchomościami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4D">
        <w:rPr>
          <w:rFonts w:ascii="Times New Roman" w:hAnsi="Times New Roman" w:cs="Times New Roman"/>
          <w:sz w:val="28"/>
          <w:szCs w:val="28"/>
        </w:rPr>
        <w:t xml:space="preserve">(Dz. U. z 2018 poz. 121 z </w:t>
      </w:r>
      <w:proofErr w:type="spellStart"/>
      <w:r w:rsidRPr="0014014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4014D">
        <w:rPr>
          <w:rFonts w:ascii="Times New Roman" w:hAnsi="Times New Roman" w:cs="Times New Roman"/>
          <w:sz w:val="28"/>
          <w:szCs w:val="28"/>
        </w:rPr>
        <w:t>. zm. )</w:t>
      </w: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center"/>
        <w:rPr>
          <w:sz w:val="28"/>
          <w:szCs w:val="28"/>
        </w:rPr>
      </w:pPr>
      <w:r w:rsidRPr="0014014D">
        <w:rPr>
          <w:rFonts w:ascii="Times New Roman" w:hAnsi="Times New Roman" w:cs="Times New Roman"/>
          <w:b/>
          <w:bCs/>
          <w:sz w:val="28"/>
          <w:szCs w:val="28"/>
        </w:rPr>
        <w:t>uchwala się, co następuje:</w:t>
      </w: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</w:p>
    <w:p w:rsidR="0014014D" w:rsidRPr="0014014D" w:rsidRDefault="0014014D" w:rsidP="0014014D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14014D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Pr="0014014D">
        <w:rPr>
          <w:rFonts w:ascii="Times New Roman" w:hAnsi="Times New Roman" w:cs="Times New Roman"/>
          <w:sz w:val="28"/>
          <w:szCs w:val="28"/>
        </w:rPr>
        <w:t>.</w:t>
      </w:r>
      <w:r w:rsidR="00BA39AA">
        <w:rPr>
          <w:rFonts w:ascii="Times New Roman" w:hAnsi="Times New Roman" w:cs="Times New Roman"/>
          <w:sz w:val="28"/>
          <w:szCs w:val="28"/>
        </w:rPr>
        <w:t xml:space="preserve"> </w:t>
      </w:r>
      <w:r w:rsidRPr="0014014D">
        <w:rPr>
          <w:rFonts w:ascii="Times New Roman" w:hAnsi="Times New Roman" w:cs="Times New Roman"/>
          <w:sz w:val="28"/>
          <w:szCs w:val="28"/>
        </w:rPr>
        <w:t>W uchwale Nr XLI /312/18 Rady Miejskiej Radzynia Chełmińskiego z dnia</w:t>
      </w:r>
    </w:p>
    <w:p w:rsidR="0014014D" w:rsidRPr="0014014D" w:rsidRDefault="0014014D" w:rsidP="0014014D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14014D">
        <w:rPr>
          <w:rFonts w:ascii="Times New Roman" w:hAnsi="Times New Roman" w:cs="Times New Roman"/>
          <w:sz w:val="28"/>
          <w:szCs w:val="28"/>
        </w:rPr>
        <w:t>22 maja 2018 r. w sprawie wyrażenia zgody na sprzedaż w drodze bezprzetargowej pomieszczenia gospoda</w:t>
      </w:r>
      <w:r>
        <w:rPr>
          <w:rFonts w:ascii="Times New Roman" w:hAnsi="Times New Roman" w:cs="Times New Roman"/>
          <w:sz w:val="28"/>
          <w:szCs w:val="28"/>
        </w:rPr>
        <w:t>rczego o pow. użytkowej 10,46 m</w:t>
      </w:r>
      <w:r w:rsidRPr="001401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4014D">
        <w:rPr>
          <w:rFonts w:ascii="Times New Roman" w:hAnsi="Times New Roman" w:cs="Times New Roman"/>
          <w:sz w:val="28"/>
          <w:szCs w:val="28"/>
        </w:rPr>
        <w:t xml:space="preserve"> w budynku Nr 10 w Nowym Dworze gm. Radzyń Chełmiński, stanowiącego własność mienia komunalnego Miasta</w:t>
      </w:r>
      <w:r>
        <w:rPr>
          <w:sz w:val="28"/>
          <w:szCs w:val="28"/>
        </w:rPr>
        <w:t xml:space="preserve"> </w:t>
      </w:r>
      <w:r w:rsidRPr="0014014D">
        <w:rPr>
          <w:rFonts w:ascii="Times New Roman" w:hAnsi="Times New Roman" w:cs="Times New Roman"/>
          <w:sz w:val="28"/>
          <w:szCs w:val="28"/>
        </w:rPr>
        <w:t>i Gminy Radzyń Chełmiński wprowadza się następujące zmiany:</w:t>
      </w:r>
    </w:p>
    <w:p w:rsidR="0014014D" w:rsidRPr="0014014D" w:rsidRDefault="0014014D" w:rsidP="0014014D">
      <w:pPr>
        <w:pStyle w:val="western"/>
        <w:numPr>
          <w:ilvl w:val="0"/>
          <w:numId w:val="2"/>
        </w:numPr>
        <w:spacing w:before="102" w:beforeAutospacing="0" w:after="0" w:line="254" w:lineRule="auto"/>
        <w:ind w:right="-601"/>
        <w:jc w:val="both"/>
        <w:rPr>
          <w:sz w:val="28"/>
          <w:szCs w:val="28"/>
        </w:rPr>
      </w:pPr>
      <w:r w:rsidRPr="0014014D">
        <w:rPr>
          <w:rFonts w:ascii="Times New Roman" w:hAnsi="Times New Roman" w:cs="Times New Roman"/>
          <w:sz w:val="28"/>
          <w:szCs w:val="28"/>
        </w:rPr>
        <w:t>§ 2 otrzymuje brzmienie :</w:t>
      </w: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  <w:bookmarkStart w:id="0" w:name="__DdeLink__168_1868519008"/>
      <w:bookmarkEnd w:id="0"/>
      <w:r w:rsidRPr="0014014D">
        <w:rPr>
          <w:sz w:val="28"/>
          <w:szCs w:val="28"/>
        </w:rPr>
        <w:t xml:space="preserve">„ </w:t>
      </w:r>
      <w:r w:rsidRPr="0014014D">
        <w:rPr>
          <w:rFonts w:ascii="Times New Roman" w:hAnsi="Times New Roman" w:cs="Times New Roman"/>
          <w:sz w:val="28"/>
          <w:szCs w:val="28"/>
        </w:rPr>
        <w:t>§ 2. Pomieszczenie wymienione w § 1 przeznacza się do sprzedaży w celu poprawy warunków zagospodarowania lokalu mieszkalnego nr 2, udział 137/1122 części i Nr 3 , udział 478/1122 części stanowiące włas</w:t>
      </w:r>
      <w:r w:rsidR="00AD64BF">
        <w:rPr>
          <w:rFonts w:ascii="Times New Roman" w:hAnsi="Times New Roman" w:cs="Times New Roman"/>
          <w:sz w:val="28"/>
          <w:szCs w:val="28"/>
        </w:rPr>
        <w:t>ność państwa ……………………………….</w:t>
      </w:r>
      <w:bookmarkStart w:id="1" w:name="_GoBack"/>
      <w:bookmarkEnd w:id="1"/>
      <w:r w:rsidR="00BA39AA">
        <w:rPr>
          <w:rFonts w:ascii="Times New Roman" w:hAnsi="Times New Roman" w:cs="Times New Roman"/>
          <w:sz w:val="28"/>
          <w:szCs w:val="28"/>
        </w:rPr>
        <w:t>”</w:t>
      </w:r>
      <w:r w:rsidRPr="0014014D">
        <w:rPr>
          <w:rFonts w:ascii="Times New Roman" w:hAnsi="Times New Roman" w:cs="Times New Roman"/>
          <w:sz w:val="28"/>
          <w:szCs w:val="28"/>
        </w:rPr>
        <w:t>.</w:t>
      </w: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  <w:r w:rsidRPr="0014014D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Pr="0014014D">
        <w:rPr>
          <w:rFonts w:ascii="Times New Roman" w:hAnsi="Times New Roman" w:cs="Times New Roman"/>
          <w:sz w:val="28"/>
          <w:szCs w:val="28"/>
        </w:rPr>
        <w:t>. Wykonanie uchwały powierza się Burmistrzowi Miasta i Gminy.</w:t>
      </w:r>
      <w:r w:rsidRPr="0014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  <w:r w:rsidRPr="0014014D">
        <w:rPr>
          <w:rFonts w:ascii="Times New Roman" w:hAnsi="Times New Roman" w:cs="Times New Roman"/>
          <w:b/>
          <w:bCs/>
          <w:sz w:val="28"/>
          <w:szCs w:val="28"/>
        </w:rPr>
        <w:t>§ 3.</w:t>
      </w:r>
      <w:r w:rsidRPr="0014014D">
        <w:rPr>
          <w:rFonts w:ascii="Times New Roman" w:hAnsi="Times New Roman" w:cs="Times New Roman"/>
          <w:sz w:val="28"/>
          <w:szCs w:val="28"/>
        </w:rPr>
        <w:t xml:space="preserve"> Uchwała wchodzi w życie z dniem podjęcia.</w:t>
      </w: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both"/>
        <w:rPr>
          <w:sz w:val="28"/>
          <w:szCs w:val="28"/>
        </w:rPr>
      </w:pPr>
    </w:p>
    <w:p w:rsidR="0014014D" w:rsidRPr="0014014D" w:rsidRDefault="0014014D" w:rsidP="00BA39AA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  <w:r w:rsidRPr="0014014D">
        <w:rPr>
          <w:rFonts w:ascii="Times New Roman" w:hAnsi="Times New Roman" w:cs="Times New Roman"/>
          <w:b/>
          <w:bCs/>
          <w:sz w:val="28"/>
          <w:szCs w:val="28"/>
        </w:rPr>
        <w:t>Przewodniczący</w:t>
      </w:r>
    </w:p>
    <w:p w:rsidR="0014014D" w:rsidRDefault="0014014D" w:rsidP="00BA39AA">
      <w:pPr>
        <w:pStyle w:val="western"/>
        <w:spacing w:before="0" w:beforeAutospacing="0"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4014D">
        <w:rPr>
          <w:rFonts w:ascii="Times New Roman" w:hAnsi="Times New Roman" w:cs="Times New Roman"/>
          <w:b/>
          <w:bCs/>
          <w:sz w:val="28"/>
          <w:szCs w:val="28"/>
        </w:rPr>
        <w:t xml:space="preserve">Rady Miejskiej </w:t>
      </w:r>
    </w:p>
    <w:p w:rsidR="00BA39AA" w:rsidRPr="0014014D" w:rsidRDefault="00BA39AA" w:rsidP="00BA39AA">
      <w:pPr>
        <w:pStyle w:val="western"/>
        <w:spacing w:before="0" w:beforeAutospacing="0" w:after="0" w:line="240" w:lineRule="auto"/>
        <w:jc w:val="right"/>
        <w:rPr>
          <w:sz w:val="28"/>
          <w:szCs w:val="28"/>
        </w:rPr>
      </w:pPr>
    </w:p>
    <w:p w:rsidR="0014014D" w:rsidRPr="0014014D" w:rsidRDefault="0014014D" w:rsidP="0014014D">
      <w:pPr>
        <w:pStyle w:val="western"/>
        <w:spacing w:before="102" w:beforeAutospacing="0" w:after="0" w:line="254" w:lineRule="auto"/>
        <w:jc w:val="right"/>
        <w:rPr>
          <w:sz w:val="28"/>
          <w:szCs w:val="28"/>
        </w:rPr>
      </w:pPr>
      <w:r w:rsidRPr="0014014D">
        <w:rPr>
          <w:rFonts w:ascii="Times New Roman" w:hAnsi="Times New Roman" w:cs="Times New Roman"/>
          <w:b/>
          <w:bCs/>
          <w:sz w:val="28"/>
          <w:szCs w:val="28"/>
        </w:rPr>
        <w:t>Jan Michaliszyn</w:t>
      </w:r>
    </w:p>
    <w:p w:rsidR="0014014D" w:rsidRPr="0014014D" w:rsidRDefault="0014014D" w:rsidP="0014014D">
      <w:pPr>
        <w:pStyle w:val="western"/>
        <w:spacing w:before="102" w:beforeAutospacing="0" w:after="0" w:line="254" w:lineRule="auto"/>
        <w:rPr>
          <w:sz w:val="28"/>
          <w:szCs w:val="28"/>
        </w:rPr>
      </w:pPr>
    </w:p>
    <w:p w:rsidR="0014014D" w:rsidRDefault="0014014D" w:rsidP="0014014D">
      <w:pPr>
        <w:pStyle w:val="western"/>
        <w:spacing w:after="240" w:line="254" w:lineRule="auto"/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F5033"/>
    <w:multiLevelType w:val="multilevel"/>
    <w:tmpl w:val="E32C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218A0"/>
    <w:multiLevelType w:val="hybridMultilevel"/>
    <w:tmpl w:val="31AC186E"/>
    <w:lvl w:ilvl="0" w:tplc="B5F4E4D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D"/>
    <w:rsid w:val="0014014D"/>
    <w:rsid w:val="002A0C8F"/>
    <w:rsid w:val="00AD64BF"/>
    <w:rsid w:val="00B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DFA2F-D078-4372-9DFB-387677FB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4014D"/>
    <w:pPr>
      <w:spacing w:before="100" w:beforeAutospacing="1" w:after="142" w:line="288" w:lineRule="auto"/>
    </w:pPr>
    <w:rPr>
      <w:rFonts w:ascii="Calibri" w:eastAsia="Times New Roman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cp:lastPrinted>2018-12-28T13:21:00Z</cp:lastPrinted>
  <dcterms:created xsi:type="dcterms:W3CDTF">2018-12-28T13:14:00Z</dcterms:created>
  <dcterms:modified xsi:type="dcterms:W3CDTF">2019-01-04T07:38:00Z</dcterms:modified>
</cp:coreProperties>
</file>