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CE4CC5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CE4CC5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CE4CC5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CE4CC5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CE4CC5">
        <w:rPr>
          <w:rFonts w:ascii="Arial" w:hAnsi="Arial" w:cs="Arial"/>
          <w:b/>
          <w:lang w:val="pl-PL"/>
        </w:rPr>
        <w:t xml:space="preserve">Do </w:t>
      </w:r>
      <w:r w:rsidR="00A97D38" w:rsidRPr="00CE4CC5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CE4CC5">
        <w:rPr>
          <w:rFonts w:ascii="Arial" w:hAnsi="Arial" w:cs="Arial"/>
          <w:b/>
          <w:lang w:val="pl-PL"/>
        </w:rPr>
        <w:br/>
      </w:r>
      <w:r w:rsidR="00CE4CC5" w:rsidRPr="00CE4CC5">
        <w:rPr>
          <w:rFonts w:ascii="Arial" w:hAnsi="Arial" w:cs="Arial"/>
          <w:b/>
          <w:lang w:val="pl-PL"/>
        </w:rPr>
        <w:t>„ZIELNOWO III” dla terenu położonego w centralnej części obrębu Zielnowo, Gmina Radzyń Chełmiński</w:t>
      </w:r>
      <w:r w:rsidR="00FA50A1" w:rsidRPr="00CE4CC5">
        <w:rPr>
          <w:rFonts w:ascii="Arial" w:hAnsi="Arial" w:cs="Arial"/>
          <w:b/>
          <w:lang w:val="pl-PL"/>
        </w:rPr>
        <w:t>.</w:t>
      </w:r>
    </w:p>
    <w:p w:rsidR="0020687C" w:rsidRPr="00CE4CC5" w:rsidRDefault="0020687C" w:rsidP="003175D5">
      <w:pPr>
        <w:pStyle w:val="Standard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A97D38" w:rsidRPr="00CE4CC5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CE4CC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CE4CC5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CE4CC5">
        <w:rPr>
          <w:rFonts w:ascii="Arial" w:hAnsi="Arial" w:cs="Arial"/>
          <w:sz w:val="22"/>
          <w:szCs w:val="22"/>
          <w:lang w:val="pl-PL"/>
        </w:rPr>
        <w:t>8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CE4CC5">
        <w:rPr>
          <w:rFonts w:ascii="Arial" w:hAnsi="Arial" w:cs="Arial"/>
          <w:sz w:val="22"/>
          <w:szCs w:val="22"/>
          <w:lang w:val="pl-PL"/>
        </w:rPr>
        <w:t>1945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CE4CC5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E4CC5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CE4CC5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CE4CC5">
        <w:rPr>
          <w:rFonts w:ascii="Arial" w:hAnsi="Arial" w:cs="Arial"/>
          <w:sz w:val="22"/>
          <w:szCs w:val="22"/>
          <w:lang w:val="pl-PL"/>
        </w:rPr>
        <w:t xml:space="preserve"> 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CE4CC5">
        <w:rPr>
          <w:rFonts w:ascii="Arial" w:hAnsi="Arial" w:cs="Arial"/>
          <w:sz w:val="22"/>
          <w:szCs w:val="22"/>
          <w:lang w:val="pl-PL"/>
        </w:rPr>
        <w:br/>
      </w:r>
      <w:r w:rsidRPr="00CE4CC5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CE4CC5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CE4CC5">
        <w:rPr>
          <w:rFonts w:ascii="Arial" w:hAnsi="Arial" w:cs="Arial"/>
          <w:sz w:val="22"/>
          <w:szCs w:val="22"/>
          <w:lang w:val="pl-PL"/>
        </w:rPr>
        <w:t>Nr XXVIII/2</w:t>
      </w:r>
      <w:bookmarkStart w:id="2" w:name="_GoBack"/>
      <w:bookmarkEnd w:id="2"/>
      <w:r w:rsidR="00CE4CC5" w:rsidRPr="00CE4CC5">
        <w:rPr>
          <w:rFonts w:ascii="Arial" w:hAnsi="Arial" w:cs="Arial"/>
          <w:sz w:val="22"/>
          <w:szCs w:val="22"/>
          <w:lang w:val="pl-PL"/>
        </w:rPr>
        <w:t>49</w:t>
      </w:r>
      <w:r w:rsidR="00FA4F91" w:rsidRPr="00CE4CC5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CE4CC5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CE4CC5" w:rsidRPr="00CE4CC5">
        <w:rPr>
          <w:rFonts w:ascii="Arial" w:hAnsi="Arial" w:cs="Arial"/>
          <w:sz w:val="22"/>
          <w:szCs w:val="22"/>
          <w:lang w:val="pl-PL"/>
        </w:rPr>
        <w:t>„ZIELNOWO III” dla terenu położonego w centralnej części obrębu Zielnowo, Gmina Radzyń Chełmiński</w:t>
      </w:r>
      <w:r w:rsidR="00563A9C" w:rsidRPr="00CE4CC5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CE4CC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CE4CC5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CE4CC5">
        <w:rPr>
          <w:rFonts w:ascii="Arial" w:hAnsi="Arial" w:cs="Arial"/>
          <w:sz w:val="22"/>
          <w:szCs w:val="22"/>
          <w:lang w:val="pl-PL"/>
        </w:rPr>
        <w:t>yw</w:t>
      </w:r>
      <w:r w:rsidRPr="00CE4CC5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CE4CC5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CE4CC5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CE4CC5">
        <w:rPr>
          <w:rFonts w:ascii="Arial" w:hAnsi="Arial" w:cs="Arial"/>
          <w:sz w:val="22"/>
          <w:szCs w:val="22"/>
          <w:lang w:val="pl-PL"/>
        </w:rPr>
        <w:t>8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CE4CC5">
        <w:rPr>
          <w:rFonts w:ascii="Arial" w:hAnsi="Arial" w:cs="Arial"/>
          <w:sz w:val="22"/>
          <w:szCs w:val="22"/>
          <w:lang w:val="pl-PL"/>
        </w:rPr>
        <w:t>1945</w:t>
      </w:r>
      <w:r w:rsidR="008B1EF6" w:rsidRPr="00CE4CC5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CE4CC5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CE4CC5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CE4CC5">
        <w:rPr>
          <w:rFonts w:ascii="Arial" w:hAnsi="Arial" w:cs="Arial"/>
          <w:sz w:val="22"/>
          <w:szCs w:val="22"/>
          <w:lang w:val="pl-PL"/>
        </w:rPr>
        <w:t>2018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CE4CC5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CE4CC5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CE4CC5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CE4CC5">
        <w:rPr>
          <w:rFonts w:ascii="Arial" w:hAnsi="Arial" w:cs="Arial"/>
          <w:sz w:val="22"/>
          <w:szCs w:val="22"/>
          <w:lang w:val="pl-PL"/>
        </w:rPr>
        <w:t>8</w:t>
      </w:r>
      <w:r w:rsidRPr="00CE4CC5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CE4CC5">
        <w:rPr>
          <w:rFonts w:ascii="Arial" w:hAnsi="Arial" w:cs="Arial"/>
          <w:sz w:val="22"/>
          <w:szCs w:val="22"/>
          <w:lang w:val="pl-PL"/>
        </w:rPr>
        <w:t>994</w:t>
      </w:r>
      <w:r w:rsidR="00885697" w:rsidRPr="00CE4CC5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CE4CC5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CE4CC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CE4CC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CE4C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CE4CC5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CE4CC5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/>
        </w:rPr>
        <w:t>1.  </w:t>
      </w:r>
      <w:r w:rsidRPr="00CE4CC5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CE4CC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CE4CC5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B166AD" w:rsidRPr="00CE4CC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CE4CC5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CE4C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2)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CE4CC5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3) wymagania ochrony środowiska, w tym gospodarowania wodami i ochron</w:t>
      </w:r>
      <w:r w:rsidR="00A162C0" w:rsidRPr="00CE4CC5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CE4CC5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</w:t>
      </w:r>
      <w:r w:rsidR="00AB46D9" w:rsidRPr="00CE4CC5">
        <w:rPr>
          <w:rFonts w:ascii="Arial" w:hAnsi="Arial" w:cs="Arial"/>
          <w:sz w:val="22"/>
          <w:szCs w:val="22"/>
          <w:lang w:val="pl-PL" w:eastAsia="pl-PL"/>
        </w:rPr>
        <w:t>a podstawie przepisów odrębnych</w:t>
      </w:r>
      <w:r w:rsidRPr="00CE4C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CE4CC5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CE4CC5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CE4CC5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CE4CC5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CE4CC5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>w granicach obszaru znajdują się obiekty podlegające ochronie konserwatorskiej (budynki)</w:t>
      </w:r>
      <w:r w:rsidR="00555E14" w:rsidRPr="00CE4CC5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CE4CC5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5) wymagania ochrony zdrowia oraz bezpieczeństwa ludzi i mienia, a także po</w:t>
      </w:r>
      <w:r w:rsidR="006057B2" w:rsidRPr="00CE4CC5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E4CC5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CE4CC5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6) walory ekonomiczne przestrzeni - walorami ekonomicznymi planu są położenie </w:t>
      </w:r>
      <w:r w:rsidR="007C1A51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CE4CC5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CE4CC5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CE4CC5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CE4CC5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CE4CC5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53115F" w:rsidRPr="00CE4CC5">
        <w:rPr>
          <w:rFonts w:ascii="Arial" w:hAnsi="Arial" w:cs="Arial"/>
          <w:sz w:val="22"/>
          <w:szCs w:val="22"/>
          <w:lang w:val="pl-PL" w:eastAsia="pl-PL"/>
        </w:rPr>
        <w:t xml:space="preserve"> oraz zabudowa mieszkaniowa  i </w:t>
      </w:r>
      <w:r w:rsidR="00AB46D9" w:rsidRPr="00CE4CC5">
        <w:rPr>
          <w:rFonts w:ascii="Arial" w:hAnsi="Arial" w:cs="Arial"/>
          <w:sz w:val="22"/>
          <w:szCs w:val="22"/>
          <w:lang w:val="pl-PL" w:eastAsia="pl-PL"/>
        </w:rPr>
        <w:t>usługowa</w:t>
      </w:r>
      <w:r w:rsidR="007C1A51" w:rsidRPr="00CE4C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7) prawo własności - zgodnie z rejestrem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CE4CC5">
        <w:rPr>
          <w:rFonts w:ascii="Arial" w:hAnsi="Arial" w:cs="Arial"/>
          <w:sz w:val="22"/>
          <w:szCs w:val="22"/>
          <w:lang w:val="pl-PL" w:eastAsia="pl-PL"/>
        </w:rPr>
        <w:t>i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CE4CC5">
        <w:rPr>
          <w:rFonts w:ascii="Arial" w:hAnsi="Arial" w:cs="Arial"/>
          <w:sz w:val="22"/>
          <w:szCs w:val="22"/>
          <w:lang w:val="pl-PL" w:eastAsia="pl-PL"/>
        </w:rPr>
        <w:t>e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CE4CC5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CE4CC5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3115F" w:rsidRPr="00CE4CC5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AB46D9" w:rsidRPr="00CE4CC5">
        <w:rPr>
          <w:rFonts w:ascii="Arial" w:hAnsi="Arial" w:cs="Arial"/>
          <w:sz w:val="22"/>
          <w:szCs w:val="22"/>
          <w:lang w:val="pl-PL" w:eastAsia="pl-PL"/>
        </w:rPr>
        <w:t>gminy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53115F" w:rsidRPr="00CE4CC5">
        <w:rPr>
          <w:rFonts w:ascii="Arial" w:hAnsi="Arial" w:cs="Arial"/>
          <w:sz w:val="22"/>
          <w:szCs w:val="22"/>
          <w:lang w:val="pl-PL" w:eastAsia="pl-PL"/>
        </w:rPr>
        <w:t>i Skarbu Państwa</w:t>
      </w:r>
      <w:r w:rsidR="009C3C22" w:rsidRPr="00CE4CC5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F5EF2" w:rsidRPr="00CE4CC5" w:rsidRDefault="00A97D38" w:rsidP="00AF5EF2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8) </w:t>
      </w:r>
      <w:r w:rsidR="00AF5EF2" w:rsidRPr="00CE4CC5">
        <w:rPr>
          <w:rFonts w:ascii="Arial" w:hAnsi="Arial" w:cs="Arial"/>
          <w:sz w:val="22"/>
          <w:szCs w:val="22"/>
          <w:lang w:val="pl-PL" w:eastAsia="pl-PL"/>
        </w:rPr>
        <w:t>potrzeba obronności i bezpieczeństwa - w obszarze opracowania nie ma zlokalizowanych linii kolejowych, wodnych szlaków komunikacyjnych oraz nieruchomości i terenów zamkniętych mających znaczenie dla obronności i bezpieczeństwa państwa. Przez teren opracowania przebiega natomiast droga wojewódzka nr 5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>43</w:t>
      </w:r>
      <w:r w:rsidR="00AF5EF2" w:rsidRPr="00CE4C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7952CF" w:rsidRPr="00CE4CC5" w:rsidRDefault="00194EC4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9) 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potrzeby interesu publicznego </w:t>
      </w:r>
      <w:r w:rsidR="00D57287" w:rsidRPr="00CE4CC5">
        <w:rPr>
          <w:rFonts w:ascii="Arial" w:hAnsi="Arial" w:cs="Arial"/>
          <w:sz w:val="22"/>
          <w:szCs w:val="22"/>
          <w:lang w:val="pl-PL" w:eastAsia="pl-PL"/>
        </w:rPr>
        <w:t>–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CE4CC5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CE4CC5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CE4CC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B46D9" w:rsidRPr="00CE4CC5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AB46D9" w:rsidRPr="00CE4CC5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usługowej;</w:t>
      </w:r>
    </w:p>
    <w:p w:rsidR="00CE4CC5" w:rsidRPr="00CE4CC5" w:rsidRDefault="00AB46D9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b) 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>zabudowy mieszkaniowej wielorodzinnej oraz zabudowy usługowej;</w:t>
      </w:r>
    </w:p>
    <w:p w:rsidR="00AB46D9" w:rsidRPr="00CE4CC5" w:rsidRDefault="00CE4CC5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c) </w:t>
      </w:r>
      <w:r w:rsidR="008704F7" w:rsidRPr="00CE4CC5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ogrodniczych;</w:t>
      </w:r>
    </w:p>
    <w:p w:rsidR="00441CA1" w:rsidRPr="00CE4CC5" w:rsidRDefault="00CE4CC5" w:rsidP="00AF5EF2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d) </w:t>
      </w:r>
      <w:r w:rsidR="00441CA1" w:rsidRPr="00CE4CC5">
        <w:rPr>
          <w:rFonts w:ascii="Arial" w:hAnsi="Arial" w:cs="Arial"/>
          <w:sz w:val="22"/>
          <w:szCs w:val="22"/>
          <w:lang w:val="pl-PL" w:eastAsia="pl-PL"/>
        </w:rPr>
        <w:t>komunikacyjną.</w:t>
      </w:r>
    </w:p>
    <w:p w:rsidR="00A97D38" w:rsidRPr="00CE4CC5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CE4CC5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</w:t>
      </w:r>
      <w:r w:rsidRPr="00CE4CC5">
        <w:rPr>
          <w:rFonts w:ascii="Arial" w:hAnsi="Arial" w:cs="Arial"/>
          <w:sz w:val="22"/>
          <w:szCs w:val="22"/>
          <w:lang w:val="pl-PL" w:eastAsia="pl-PL"/>
        </w:rPr>
        <w:lastRenderedPageBreak/>
        <w:t>miejscowym przewiduje się rozwój infrastruktury technicznej: elektroenergetycznej, wodociągowej, kanalizacyjnej, teletechnicznej z uwzględnieniem przepisów odrębnych;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CE4CC5">
        <w:rPr>
          <w:rFonts w:ascii="Arial" w:hAnsi="Arial" w:cs="Arial"/>
          <w:sz w:val="22"/>
          <w:szCs w:val="22"/>
          <w:lang w:val="pl-PL" w:eastAsia="pl-PL"/>
        </w:rPr>
        <w:t>,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CE4CC5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CE4CC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CE4CC5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CE4CC5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CE4CC5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CE4CC5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CE4CC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CE4CC5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CE4CC5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CE4CC5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CE4CC5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CE4CC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CE4CC5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CE4CC5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CE4CC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CE4CC5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CE4CC5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>8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>,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CE4CC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CE4CC5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CE4CC5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CE4CC5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E4CC5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>8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CE4CC5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CE4CC5">
        <w:rPr>
          <w:rFonts w:ascii="Arial" w:hAnsi="Arial" w:cs="Arial"/>
          <w:sz w:val="22"/>
          <w:szCs w:val="22"/>
          <w:lang w:val="pl-PL" w:eastAsia="pl-PL"/>
        </w:rPr>
        <w:t>,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CE4CC5">
        <w:rPr>
          <w:rFonts w:ascii="Arial" w:hAnsi="Arial" w:cs="Arial"/>
          <w:sz w:val="22"/>
          <w:szCs w:val="22"/>
          <w:lang w:val="pl-PL" w:eastAsia="pl-PL"/>
        </w:rPr>
        <w:t>sie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CE4CC5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CE4CC5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CE4CC5">
        <w:rPr>
          <w:rFonts w:ascii="Arial" w:hAnsi="Arial" w:cs="Arial"/>
          <w:sz w:val="22"/>
          <w:szCs w:val="22"/>
          <w:lang w:val="pl-PL" w:eastAsia="pl-PL"/>
        </w:rPr>
        <w:t>14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CE4C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CE4CC5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CE4CC5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CE4CC5">
        <w:rPr>
          <w:rFonts w:ascii="Arial" w:hAnsi="Arial" w:cs="Arial"/>
          <w:sz w:val="22"/>
          <w:szCs w:val="22"/>
          <w:lang w:val="pl-PL" w:eastAsia="pl-PL"/>
        </w:rPr>
        <w:t>,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CE4C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CE4CC5">
        <w:rPr>
          <w:rFonts w:ascii="Arial" w:hAnsi="Arial" w:cs="Arial"/>
          <w:sz w:val="22"/>
          <w:szCs w:val="22"/>
          <w:lang w:val="pl-PL"/>
        </w:rPr>
        <w:t>§ </w:t>
      </w:r>
      <w:r w:rsidRPr="00CE4CC5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CE4CC5">
        <w:rPr>
          <w:rFonts w:ascii="Arial" w:hAnsi="Arial" w:cs="Arial"/>
          <w:sz w:val="22"/>
          <w:szCs w:val="22"/>
          <w:lang w:val="pl-PL" w:eastAsia="pl-PL"/>
        </w:rPr>
        <w:t>6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CE4CC5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CE4CC5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CE4CC5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CE4CC5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CE4CC5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CE4CC5">
        <w:rPr>
          <w:rFonts w:ascii="Arial" w:hAnsi="Arial" w:cs="Arial"/>
          <w:sz w:val="22"/>
          <w:szCs w:val="22"/>
          <w:lang w:val="pl-PL" w:eastAsia="pl-PL"/>
        </w:rPr>
        <w:br/>
      </w:r>
      <w:r w:rsidRPr="00CE4CC5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>ny z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CE4CC5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CE4CC5">
        <w:rPr>
          <w:rFonts w:ascii="Arial" w:hAnsi="Arial" w:cs="Arial"/>
          <w:sz w:val="22"/>
          <w:szCs w:val="22"/>
          <w:lang w:val="pl-PL" w:eastAsia="pl-PL"/>
        </w:rPr>
        <w:t>”; o</w:t>
      </w:r>
      <w:r w:rsidRPr="00CE4CC5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CE4CC5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CE4CC5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CE4C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704F7" w:rsidRPr="00CE4CC5">
        <w:rPr>
          <w:rFonts w:ascii="Arial" w:hAnsi="Arial" w:cs="Arial"/>
          <w:sz w:val="22"/>
          <w:szCs w:val="22"/>
          <w:lang w:val="pl-PL" w:eastAsia="pl-PL"/>
        </w:rPr>
        <w:t>strefy mieszkanio</w:t>
      </w:r>
      <w:r w:rsidR="00441CA1" w:rsidRPr="00CE4CC5">
        <w:rPr>
          <w:rFonts w:ascii="Arial" w:hAnsi="Arial" w:cs="Arial"/>
          <w:sz w:val="22"/>
          <w:szCs w:val="22"/>
          <w:lang w:val="pl-PL" w:eastAsia="pl-PL"/>
        </w:rPr>
        <w:t>wej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 xml:space="preserve"> i strefy rolnej</w:t>
      </w:r>
      <w:r w:rsidRPr="00CE4C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CE4CC5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CE4CC5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1B2535" w:rsidRDefault="0020156B" w:rsidP="00CE4CC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E4CC5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CE4CC5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CE4CC5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CE4CC5">
        <w:rPr>
          <w:rFonts w:ascii="Arial" w:hAnsi="Arial" w:cs="Arial"/>
          <w:sz w:val="22"/>
          <w:szCs w:val="22"/>
          <w:lang w:val="pl-PL" w:eastAsia="pl-PL"/>
        </w:rPr>
        <w:t xml:space="preserve">zlokalizowany jest przy </w:t>
      </w:r>
      <w:r w:rsidR="005413CA" w:rsidRPr="00CE4CC5">
        <w:rPr>
          <w:rFonts w:ascii="Arial" w:hAnsi="Arial" w:cs="Arial"/>
          <w:sz w:val="22"/>
          <w:szCs w:val="22"/>
          <w:lang w:val="pl-PL" w:eastAsia="pl-PL"/>
        </w:rPr>
        <w:t>drodze</w:t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 xml:space="preserve"> wojewódzkiej nr 543, drodze powiatowej nr 1416C i drodze gminnej </w:t>
      </w:r>
      <w:r w:rsidR="001B2535">
        <w:rPr>
          <w:rFonts w:ascii="Arial" w:hAnsi="Arial" w:cs="Arial"/>
          <w:sz w:val="22"/>
          <w:szCs w:val="22"/>
          <w:lang w:val="pl-PL" w:eastAsia="pl-PL"/>
        </w:rPr>
        <w:br/>
      </w:r>
      <w:r w:rsidR="00CE4CC5" w:rsidRPr="00CE4CC5">
        <w:rPr>
          <w:rFonts w:ascii="Arial" w:hAnsi="Arial" w:cs="Arial"/>
          <w:sz w:val="22"/>
          <w:szCs w:val="22"/>
          <w:lang w:val="pl-PL" w:eastAsia="pl-PL"/>
        </w:rPr>
        <w:t>nr 041645C</w:t>
      </w:r>
      <w:r w:rsidR="00E17B1A" w:rsidRPr="00CE4CC5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</w:t>
      </w:r>
      <w:r w:rsid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7B1A" w:rsidRPr="001B2535">
        <w:rPr>
          <w:rFonts w:ascii="Arial" w:hAnsi="Arial" w:cs="Arial"/>
          <w:sz w:val="22"/>
          <w:szCs w:val="22"/>
          <w:lang w:val="pl-PL" w:eastAsia="pl-PL"/>
        </w:rPr>
        <w:lastRenderedPageBreak/>
        <w:t>przeznaczenia terenu;</w:t>
      </w:r>
    </w:p>
    <w:p w:rsidR="00E238B8" w:rsidRPr="001B2535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1B2535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1B2535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1B2535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1B2535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1B2535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1B2535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1B2535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1B2535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AF5EF2" w:rsidRPr="001B2535">
        <w:rPr>
          <w:rFonts w:ascii="Arial" w:hAnsi="Arial" w:cs="Arial"/>
          <w:sz w:val="22"/>
          <w:szCs w:val="22"/>
          <w:lang w:val="pl-PL" w:eastAsia="pl-PL"/>
        </w:rPr>
        <w:t xml:space="preserve"> mieszkaniowej i</w:t>
      </w:r>
      <w:r w:rsidR="00441CA1" w:rsidRPr="001B2535">
        <w:rPr>
          <w:rFonts w:ascii="Arial" w:hAnsi="Arial" w:cs="Arial"/>
          <w:sz w:val="22"/>
          <w:szCs w:val="22"/>
          <w:lang w:val="pl-PL" w:eastAsia="pl-PL"/>
        </w:rPr>
        <w:t xml:space="preserve"> usługowej </w:t>
      </w:r>
      <w:r w:rsidR="00AF5EF2" w:rsidRPr="001B2535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812B32" w:rsidRPr="001B2535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1B2535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zainwestowanych jak </w:t>
      </w:r>
      <w:r w:rsidR="008704F7" w:rsidRPr="001B2535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i na terenach </w:t>
      </w:r>
      <w:r w:rsidR="00E17B1A" w:rsidRPr="001B2535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1B2535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1B2535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1B2535">
        <w:rPr>
          <w:rFonts w:ascii="Arial" w:hAnsi="Arial" w:cs="Arial"/>
          <w:sz w:val="22"/>
          <w:szCs w:val="22"/>
          <w:lang w:val="pl-PL" w:eastAsia="pl-PL"/>
        </w:rPr>
        <w:t xml:space="preserve">teren wyposażony jest </w:t>
      </w:r>
      <w:r w:rsidR="008704F7" w:rsidRPr="001B2535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1B2535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1B2535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1B2535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1B2535">
        <w:rPr>
          <w:lang w:val="pl-PL"/>
        </w:rPr>
        <w:t xml:space="preserve"> </w:t>
      </w:r>
      <w:r w:rsidR="00EF0774" w:rsidRPr="001B2535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1B2535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1B2535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1B2535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 w:rsidRPr="001B2535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1B2535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CE4CC5" w:rsidRPr="001B2535">
        <w:rPr>
          <w:rFonts w:ascii="Arial" w:hAnsi="Arial" w:cs="Arial"/>
          <w:sz w:val="22"/>
          <w:szCs w:val="22"/>
          <w:lang w:val="pl-PL" w:eastAsia="pl-PL"/>
        </w:rPr>
        <w:t xml:space="preserve">, kanalizacyjna </w:t>
      </w:r>
      <w:r w:rsidR="009C3C22" w:rsidRPr="001B2535">
        <w:rPr>
          <w:rFonts w:ascii="Arial" w:hAnsi="Arial" w:cs="Arial"/>
          <w:sz w:val="22"/>
          <w:szCs w:val="22"/>
          <w:lang w:val="pl-PL" w:eastAsia="pl-PL"/>
        </w:rPr>
        <w:t>oraz telekomunikacyjna</w:t>
      </w:r>
      <w:r w:rsidR="00646B54" w:rsidRPr="001B2535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ED7EEA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br/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1B2535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1B253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B2535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1B2535">
        <w:rPr>
          <w:rFonts w:ascii="Arial" w:hAnsi="Arial" w:cs="Arial"/>
          <w:sz w:val="22"/>
          <w:szCs w:val="22"/>
          <w:lang w:val="pl-PL" w:eastAsia="pl-PL"/>
        </w:rPr>
        <w:t>u</w:t>
      </w:r>
      <w:r w:rsidRPr="001B2535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1B2535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D84F2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1B2535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1B2535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1B2535">
        <w:rPr>
          <w:rFonts w:ascii="Arial" w:hAnsi="Arial" w:cs="Arial"/>
          <w:sz w:val="22"/>
          <w:szCs w:val="22"/>
          <w:lang w:val="pl-PL" w:eastAsia="pl-PL"/>
        </w:rPr>
        <w:t xml:space="preserve">i kierunków zagospodarowania przestrzennego oraz miejscowych planów zagospodarowania </w:t>
      </w:r>
      <w:r w:rsidR="00495D76" w:rsidRPr="00ED7EEA">
        <w:rPr>
          <w:rFonts w:ascii="Arial" w:hAnsi="Arial" w:cs="Arial"/>
          <w:sz w:val="22"/>
          <w:szCs w:val="22"/>
          <w:lang w:val="pl-PL" w:eastAsia="pl-PL"/>
        </w:rPr>
        <w:t>przestrzennego gminy Radzyń Chełmiński</w:t>
      </w:r>
      <w:r w:rsidR="00646B54" w:rsidRPr="00ED7EE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ED7EEA">
        <w:rPr>
          <w:rFonts w:ascii="Arial" w:hAnsi="Arial" w:cs="Arial"/>
          <w:sz w:val="22"/>
          <w:szCs w:val="22"/>
          <w:lang w:val="pl-PL" w:eastAsia="pl-PL"/>
        </w:rPr>
        <w:t>O</w:t>
      </w:r>
      <w:r w:rsidRPr="00ED7EEA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ED7EEA">
        <w:rPr>
          <w:rFonts w:ascii="Arial" w:hAnsi="Arial" w:cs="Arial"/>
          <w:sz w:val="22"/>
          <w:szCs w:val="22"/>
          <w:lang w:val="pl-PL" w:eastAsia="pl-PL"/>
        </w:rPr>
        <w:br/>
      </w:r>
      <w:r w:rsidRPr="00ED7EEA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ED7EEA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ED7EEA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ED7EEA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ED7EEA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D7EEA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ED7EEA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ED7EEA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D7EEA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ED7EEA">
        <w:rPr>
          <w:rFonts w:ascii="Arial" w:hAnsi="Arial" w:cs="Arial"/>
          <w:sz w:val="22"/>
          <w:szCs w:val="22"/>
          <w:lang w:val="pl-PL" w:eastAsia="pl-PL"/>
        </w:rPr>
        <w:br/>
      </w:r>
      <w:r w:rsidRPr="00ED7EEA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ED7EEA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ED7EEA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ED7EE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ED7EEA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ED7EEA">
        <w:rPr>
          <w:rFonts w:ascii="Arial" w:hAnsi="Arial" w:cs="Arial"/>
          <w:sz w:val="22"/>
          <w:szCs w:val="22"/>
          <w:lang w:val="pl-PL"/>
        </w:rPr>
        <w:t>3</w:t>
      </w:r>
      <w:r w:rsidR="00F70948" w:rsidRPr="00ED7EEA">
        <w:rPr>
          <w:rFonts w:ascii="Arial" w:hAnsi="Arial" w:cs="Arial"/>
          <w:sz w:val="22"/>
          <w:szCs w:val="22"/>
          <w:lang w:val="pl-PL"/>
        </w:rPr>
        <w:t>0</w:t>
      </w:r>
      <w:r w:rsidR="00980DB5" w:rsidRPr="00ED7EEA">
        <w:rPr>
          <w:rFonts w:ascii="Arial" w:hAnsi="Arial" w:cs="Arial"/>
          <w:sz w:val="22"/>
          <w:szCs w:val="22"/>
          <w:lang w:val="pl-PL"/>
        </w:rPr>
        <w:t>%</w:t>
      </w:r>
      <w:r w:rsidR="00EF0774" w:rsidRPr="00ED7EEA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ED7EEA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ED7EEA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ED7EEA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ED7EE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ED7EEA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CE4CC5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color w:val="FF0000"/>
          <w:sz w:val="22"/>
          <w:szCs w:val="22"/>
          <w:lang w:val="pl-PL" w:eastAsia="pl-PL"/>
        </w:rPr>
      </w:pPr>
    </w:p>
    <w:p w:rsidR="001F2A02" w:rsidRPr="001B2535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1B2535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1B2535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1B2535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1B2535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1B2535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1B2535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1B2535" w:rsidSect="008704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47EB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4EC4"/>
    <w:rsid w:val="00196ED3"/>
    <w:rsid w:val="001973B7"/>
    <w:rsid w:val="001A4020"/>
    <w:rsid w:val="001A53E4"/>
    <w:rsid w:val="001A7AAE"/>
    <w:rsid w:val="001A7E9A"/>
    <w:rsid w:val="001B0865"/>
    <w:rsid w:val="001B1CD4"/>
    <w:rsid w:val="001B2535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1CA1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115F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04F7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46D9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5EF2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4CC5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4F29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002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D7EEA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par10">
    <w:name w:val="1 par 1)"/>
    <w:basedOn w:val="Akapity"/>
    <w:autoRedefine/>
    <w:qFormat/>
    <w:rsid w:val="00CE4CC5"/>
    <w:pPr>
      <w:ind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21</cp:revision>
  <cp:lastPrinted>2019-01-14T14:09:00Z</cp:lastPrinted>
  <dcterms:created xsi:type="dcterms:W3CDTF">2018-08-24T07:13:00Z</dcterms:created>
  <dcterms:modified xsi:type="dcterms:W3CDTF">2019-01-16T07:33:00Z</dcterms:modified>
</cp:coreProperties>
</file>