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8F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UCHWAŁA Nr</w:t>
      </w:r>
      <w:r w:rsidR="00BD3B26">
        <w:rPr>
          <w:rFonts w:ascii="Times New Roman" w:hAnsi="Times New Roman" w:cs="Times New Roman"/>
          <w:b/>
          <w:sz w:val="24"/>
          <w:szCs w:val="24"/>
        </w:rPr>
        <w:t xml:space="preserve"> VI/44/19</w:t>
      </w:r>
    </w:p>
    <w:p w:rsidR="003F3DD2" w:rsidRP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D3B26">
        <w:rPr>
          <w:rFonts w:ascii="Times New Roman" w:hAnsi="Times New Roman" w:cs="Times New Roman"/>
          <w:b/>
          <w:sz w:val="24"/>
          <w:szCs w:val="24"/>
        </w:rPr>
        <w:t xml:space="preserve"> dnia 28 lutego 2019r.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D2">
        <w:rPr>
          <w:rFonts w:ascii="Times New Roman" w:hAnsi="Times New Roman" w:cs="Times New Roman"/>
          <w:b/>
          <w:sz w:val="24"/>
          <w:szCs w:val="24"/>
        </w:rPr>
        <w:t xml:space="preserve">w sprawie diet dla przewodniczących organów wykonawczych jednostek </w:t>
      </w:r>
      <w:r w:rsidR="00444918">
        <w:rPr>
          <w:rFonts w:ascii="Times New Roman" w:hAnsi="Times New Roman" w:cs="Times New Roman"/>
          <w:b/>
          <w:sz w:val="24"/>
          <w:szCs w:val="24"/>
        </w:rPr>
        <w:t xml:space="preserve">pomocniczych </w:t>
      </w: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 art. 37b ustawy z dnia 8 marca 1990r</w:t>
      </w:r>
      <w:r w:rsidR="00340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</w:t>
      </w:r>
      <w:r w:rsidR="00F20E54">
        <w:rPr>
          <w:rFonts w:ascii="Times New Roman" w:hAnsi="Times New Roman" w:cs="Times New Roman"/>
          <w:sz w:val="24"/>
          <w:szCs w:val="24"/>
        </w:rPr>
        <w:t xml:space="preserve">t. j. </w:t>
      </w:r>
      <w:r w:rsidR="008028F0">
        <w:rPr>
          <w:rFonts w:ascii="Times New Roman" w:hAnsi="Times New Roman" w:cs="Times New Roman"/>
          <w:sz w:val="24"/>
          <w:szCs w:val="24"/>
        </w:rPr>
        <w:t>Dz. U. z 2018</w:t>
      </w:r>
      <w:r w:rsidR="00905116">
        <w:rPr>
          <w:rFonts w:ascii="Times New Roman" w:hAnsi="Times New Roman" w:cs="Times New Roman"/>
          <w:sz w:val="24"/>
          <w:szCs w:val="24"/>
        </w:rPr>
        <w:t xml:space="preserve"> </w:t>
      </w:r>
      <w:r w:rsidR="008028F0">
        <w:rPr>
          <w:rFonts w:ascii="Times New Roman" w:hAnsi="Times New Roman" w:cs="Times New Roman"/>
          <w:sz w:val="24"/>
          <w:szCs w:val="24"/>
        </w:rPr>
        <w:t xml:space="preserve">r. poz. 994, zm. Dz. U. z 2018r. poz. 1000, poz. 1349, poz.  1432 i poz. 2500)  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DD2" w:rsidRDefault="003F3DD2" w:rsidP="003F3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5BE" w:rsidRDefault="003F3DD2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350F20">
        <w:rPr>
          <w:rFonts w:ascii="Times New Roman" w:hAnsi="Times New Roman" w:cs="Times New Roman"/>
          <w:sz w:val="24"/>
          <w:szCs w:val="24"/>
        </w:rPr>
        <w:t xml:space="preserve"> </w:t>
      </w:r>
      <w:r w:rsidR="003A4718">
        <w:rPr>
          <w:rFonts w:ascii="Times New Roman" w:hAnsi="Times New Roman" w:cs="Times New Roman"/>
          <w:sz w:val="24"/>
          <w:szCs w:val="24"/>
        </w:rPr>
        <w:t xml:space="preserve">1. </w:t>
      </w:r>
      <w:r w:rsidR="007A55BE">
        <w:rPr>
          <w:rFonts w:ascii="Times New Roman" w:hAnsi="Times New Roman" w:cs="Times New Roman"/>
          <w:sz w:val="24"/>
          <w:szCs w:val="24"/>
        </w:rPr>
        <w:t>Ustala się miesięczne diety dla przewodniczących organów wykonawczych jednostek pomocniczych (sołtysów i przewodniczących zarządu osiedli) według liczby mieszkańców danej jednostki pomocniczej wskazanej na ostatni dzień poprzedniego roku:</w:t>
      </w:r>
    </w:p>
    <w:p w:rsidR="007A55BE" w:rsidRPr="007A55BE" w:rsidRDefault="0086374D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7A55BE">
        <w:rPr>
          <w:rFonts w:ascii="Times New Roman" w:hAnsi="Times New Roman" w:cs="Times New Roman"/>
          <w:sz w:val="24"/>
          <w:szCs w:val="24"/>
        </w:rPr>
        <w:t xml:space="preserve"> 200 mieszkańców przysługuje dieta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</w:t>
      </w:r>
      <w:r w:rsidR="007A55BE">
        <w:rPr>
          <w:rFonts w:ascii="Times New Roman" w:hAnsi="Times New Roman" w:cs="Times New Roman"/>
          <w:sz w:val="24"/>
          <w:szCs w:val="24"/>
        </w:rPr>
        <w:t>w wysokości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</w:t>
      </w:r>
      <w:r w:rsidR="007A55BE">
        <w:rPr>
          <w:rFonts w:ascii="Times New Roman" w:hAnsi="Times New Roman" w:cs="Times New Roman"/>
          <w:sz w:val="24"/>
          <w:szCs w:val="24"/>
        </w:rPr>
        <w:t xml:space="preserve"> 250 zł.</w:t>
      </w:r>
      <w:r w:rsidR="003F3DD2" w:rsidRPr="007A55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F724A" w:rsidRPr="007A55BE">
        <w:rPr>
          <w:rFonts w:ascii="Times New Roman" w:hAnsi="Times New Roman" w:cs="Times New Roman"/>
          <w:sz w:val="24"/>
          <w:szCs w:val="24"/>
        </w:rPr>
        <w:t xml:space="preserve">     </w:t>
      </w:r>
      <w:r w:rsidR="00236AB6" w:rsidRPr="007A55B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5BE" w:rsidRPr="0086374D" w:rsidRDefault="007A55BE" w:rsidP="00C72F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200 mieszkańców przysługuje dieta w wysokości 350zł.</w:t>
      </w:r>
    </w:p>
    <w:p w:rsidR="00000D50" w:rsidRPr="00C72F5A" w:rsidRDefault="003A4718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2.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Wypłata diety, za dany miesiąc kalendarzowy, następuje jednorazowo w terminie  </w:t>
      </w:r>
      <w:r w:rsidR="00E25A76" w:rsidRPr="00C72F5A">
        <w:rPr>
          <w:rFonts w:ascii="Times New Roman" w:hAnsi="Times New Roman" w:cs="Times New Roman"/>
          <w:sz w:val="24"/>
          <w:szCs w:val="24"/>
        </w:rPr>
        <w:t xml:space="preserve">do dnia </w:t>
      </w:r>
      <w:bookmarkStart w:id="0" w:name="_GoBack"/>
      <w:bookmarkEnd w:id="0"/>
      <w:r w:rsidR="00E25A76" w:rsidRPr="00C72F5A">
        <w:rPr>
          <w:rFonts w:ascii="Times New Roman" w:hAnsi="Times New Roman" w:cs="Times New Roman"/>
          <w:sz w:val="24"/>
          <w:szCs w:val="24"/>
        </w:rPr>
        <w:t xml:space="preserve">5 następnego miesiąca </w:t>
      </w:r>
      <w:r w:rsidR="00674BD7" w:rsidRPr="00C72F5A">
        <w:rPr>
          <w:rFonts w:ascii="Times New Roman" w:hAnsi="Times New Roman" w:cs="Times New Roman"/>
          <w:sz w:val="24"/>
          <w:szCs w:val="24"/>
        </w:rPr>
        <w:t>za wyjątkiem grudnia gdzie wypłata następuje do ostatniego dnia miesiąca</w:t>
      </w:r>
      <w:r w:rsidR="00674BD7" w:rsidRPr="00C72F5A">
        <w:rPr>
          <w:sz w:val="24"/>
          <w:szCs w:val="24"/>
        </w:rPr>
        <w:t xml:space="preserve">, </w:t>
      </w:r>
      <w:r w:rsidR="002F731A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na podstawie wykazu nazwisk soł</w:t>
      </w:r>
      <w:r w:rsidR="00F20E54" w:rsidRPr="00C72F5A">
        <w:rPr>
          <w:rFonts w:ascii="Times New Roman" w:hAnsi="Times New Roman" w:cs="Times New Roman"/>
          <w:sz w:val="24"/>
          <w:szCs w:val="24"/>
        </w:rPr>
        <w:t>tysów i przewodniczących zarządów</w:t>
      </w:r>
      <w:r w:rsidR="003124CC"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E036ED" w:rsidRPr="00C72F5A">
        <w:rPr>
          <w:rFonts w:ascii="Times New Roman" w:hAnsi="Times New Roman" w:cs="Times New Roman"/>
          <w:sz w:val="24"/>
          <w:szCs w:val="24"/>
        </w:rPr>
        <w:t xml:space="preserve"> osiedli  sporządzonego przez biuro Rady Miejskiej. Dieta wypłacana będzie  poleceniem przelewu na rachunek  bankowy wskazany przez sołtysa i przewodniczącego zarządu osiedla.</w:t>
      </w:r>
      <w:r w:rsidR="00326A84" w:rsidRPr="00C72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31A" w:rsidRDefault="002F731A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F5A">
        <w:rPr>
          <w:rFonts w:ascii="Times New Roman" w:hAnsi="Times New Roman" w:cs="Times New Roman"/>
          <w:sz w:val="24"/>
          <w:szCs w:val="24"/>
        </w:rPr>
        <w:t xml:space="preserve">3. Za niepełny miesiąc pełnienia funkcji przewodniczącego organu  wykonawczego jednostki pomocniczej przysługuje </w:t>
      </w:r>
      <w:r w:rsidR="000D78CC" w:rsidRPr="00C72F5A">
        <w:rPr>
          <w:rFonts w:ascii="Times New Roman" w:hAnsi="Times New Roman" w:cs="Times New Roman"/>
          <w:sz w:val="24"/>
          <w:szCs w:val="24"/>
        </w:rPr>
        <w:t xml:space="preserve">ustalona kwota </w:t>
      </w:r>
      <w:r w:rsidRPr="00C72F5A">
        <w:rPr>
          <w:rFonts w:ascii="Times New Roman" w:hAnsi="Times New Roman" w:cs="Times New Roman"/>
          <w:sz w:val="24"/>
          <w:szCs w:val="24"/>
        </w:rPr>
        <w:t xml:space="preserve"> 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proporcjonalna do ilości dni </w:t>
      </w:r>
      <w:r w:rsidR="000E7CE1" w:rsidRPr="00C72F5A">
        <w:rPr>
          <w:rFonts w:ascii="Times New Roman" w:hAnsi="Times New Roman" w:cs="Times New Roman"/>
          <w:sz w:val="24"/>
          <w:szCs w:val="24"/>
        </w:rPr>
        <w:t>pełnienia</w:t>
      </w:r>
      <w:r w:rsidR="004271D3" w:rsidRPr="00C72F5A">
        <w:rPr>
          <w:rFonts w:ascii="Times New Roman" w:hAnsi="Times New Roman" w:cs="Times New Roman"/>
          <w:sz w:val="24"/>
          <w:szCs w:val="24"/>
        </w:rPr>
        <w:t xml:space="preserve"> funkcji.</w:t>
      </w:r>
    </w:p>
    <w:p w:rsidR="008F524E" w:rsidRDefault="008F524E" w:rsidP="00C7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B1" w:rsidRPr="003C17D3" w:rsidRDefault="008F524E" w:rsidP="003C17D3">
      <w:pPr>
        <w:jc w:val="both"/>
        <w:rPr>
          <w:rFonts w:ascii="Times New Roman" w:hAnsi="Times New Roman" w:cs="Times New Roman"/>
          <w:sz w:val="24"/>
          <w:szCs w:val="24"/>
        </w:rPr>
      </w:pPr>
      <w:r w:rsidRPr="008D5438">
        <w:rPr>
          <w:rFonts w:ascii="Times New Roman" w:hAnsi="Times New Roman" w:cs="Times New Roman"/>
          <w:bCs/>
          <w:sz w:val="24"/>
          <w:szCs w:val="24"/>
        </w:rPr>
        <w:t>§ 2. 1.</w:t>
      </w:r>
      <w:r w:rsidRPr="008F524E">
        <w:rPr>
          <w:rFonts w:ascii="Times New Roman" w:hAnsi="Times New Roman" w:cs="Times New Roman"/>
          <w:bCs/>
          <w:sz w:val="24"/>
          <w:szCs w:val="24"/>
        </w:rPr>
        <w:t>Wysokość miesięcznej diety, o której mowa w § 1</w:t>
      </w:r>
      <w:r>
        <w:rPr>
          <w:rFonts w:ascii="Times New Roman" w:hAnsi="Times New Roman" w:cs="Times New Roman"/>
          <w:sz w:val="24"/>
          <w:szCs w:val="24"/>
        </w:rPr>
        <w:t xml:space="preserve"> ust. 1 ulega obniżeniu o  70</w:t>
      </w:r>
      <w:r w:rsidRPr="008F524E">
        <w:rPr>
          <w:rFonts w:ascii="Times New Roman" w:hAnsi="Times New Roman" w:cs="Times New Roman"/>
          <w:sz w:val="24"/>
          <w:szCs w:val="24"/>
        </w:rPr>
        <w:t xml:space="preserve">% wartości miesięcznej diety za </w:t>
      </w:r>
      <w:r>
        <w:rPr>
          <w:rFonts w:ascii="Times New Roman" w:hAnsi="Times New Roman" w:cs="Times New Roman"/>
          <w:sz w:val="24"/>
          <w:szCs w:val="24"/>
        </w:rPr>
        <w:t>niewypełnianie obowiązków statutowych przez sołtysa i przewodniczącego zarządu osiedla.</w:t>
      </w:r>
    </w:p>
    <w:p w:rsidR="002134B1" w:rsidRPr="002F731A" w:rsidRDefault="002134B1" w:rsidP="00000D50">
      <w:pPr>
        <w:spacing w:after="0"/>
        <w:rPr>
          <w:rFonts w:ascii="Times New Roman" w:hAnsi="Times New Roman" w:cs="Times New Roman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2134B1" w:rsidRPr="002134B1">
        <w:rPr>
          <w:rFonts w:ascii="Times New Roman" w:hAnsi="Times New Roman" w:cs="Times New Roman"/>
          <w:sz w:val="24"/>
          <w:szCs w:val="24"/>
        </w:rPr>
        <w:t>.</w:t>
      </w:r>
      <w:r w:rsidR="002134B1"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Gminy.</w:t>
      </w:r>
    </w:p>
    <w:p w:rsidR="002134B1" w:rsidRDefault="002134B1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8028F0">
        <w:rPr>
          <w:rFonts w:ascii="Times New Roman" w:hAnsi="Times New Roman" w:cs="Times New Roman"/>
          <w:sz w:val="24"/>
          <w:szCs w:val="24"/>
        </w:rPr>
        <w:t>. Traci moc uchwała</w:t>
      </w:r>
      <w:r w:rsidR="00350F20">
        <w:rPr>
          <w:rFonts w:ascii="Times New Roman" w:hAnsi="Times New Roman" w:cs="Times New Roman"/>
          <w:sz w:val="24"/>
          <w:szCs w:val="24"/>
        </w:rPr>
        <w:t xml:space="preserve"> N</w:t>
      </w:r>
      <w:r w:rsidR="008028F0">
        <w:rPr>
          <w:rFonts w:ascii="Times New Roman" w:hAnsi="Times New Roman" w:cs="Times New Roman"/>
          <w:sz w:val="24"/>
          <w:szCs w:val="24"/>
        </w:rPr>
        <w:t>r XXI/188/16</w:t>
      </w:r>
      <w:r w:rsidR="002134B1">
        <w:rPr>
          <w:rFonts w:ascii="Times New Roman" w:hAnsi="Times New Roman" w:cs="Times New Roman"/>
          <w:sz w:val="24"/>
          <w:szCs w:val="24"/>
        </w:rPr>
        <w:t xml:space="preserve"> Rady Miejskiej Radzynia Cheł</w:t>
      </w:r>
      <w:r w:rsidR="00350F20">
        <w:rPr>
          <w:rFonts w:ascii="Times New Roman" w:hAnsi="Times New Roman" w:cs="Times New Roman"/>
          <w:sz w:val="24"/>
          <w:szCs w:val="24"/>
        </w:rPr>
        <w:t>mińskiego z dnia 29 grud</w:t>
      </w:r>
      <w:r w:rsidR="008028F0">
        <w:rPr>
          <w:rFonts w:ascii="Times New Roman" w:hAnsi="Times New Roman" w:cs="Times New Roman"/>
          <w:sz w:val="24"/>
          <w:szCs w:val="24"/>
        </w:rPr>
        <w:t>nia 2016</w:t>
      </w:r>
      <w:r w:rsidR="002134B1">
        <w:rPr>
          <w:rFonts w:ascii="Times New Roman" w:hAnsi="Times New Roman" w:cs="Times New Roman"/>
          <w:sz w:val="24"/>
          <w:szCs w:val="24"/>
        </w:rPr>
        <w:t>r. w sp</w:t>
      </w:r>
      <w:r w:rsidR="008028F0">
        <w:rPr>
          <w:rFonts w:ascii="Times New Roman" w:hAnsi="Times New Roman" w:cs="Times New Roman"/>
          <w:sz w:val="24"/>
          <w:szCs w:val="24"/>
        </w:rPr>
        <w:t>rawie diet dla przewodniczących organów wykonawczych jednostek pomocniczych.</w:t>
      </w:r>
    </w:p>
    <w:p w:rsidR="008028F0" w:rsidRDefault="008028F0" w:rsidP="003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4B1" w:rsidRDefault="001244FA" w:rsidP="00213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2134B1">
        <w:rPr>
          <w:rFonts w:ascii="Times New Roman" w:hAnsi="Times New Roman" w:cs="Times New Roman"/>
          <w:sz w:val="24"/>
          <w:szCs w:val="24"/>
        </w:rPr>
        <w:t>. U</w:t>
      </w:r>
      <w:r w:rsidR="00EA5D9F">
        <w:rPr>
          <w:rFonts w:ascii="Times New Roman" w:hAnsi="Times New Roman" w:cs="Times New Roman"/>
          <w:sz w:val="24"/>
          <w:szCs w:val="24"/>
        </w:rPr>
        <w:t>chwał</w:t>
      </w:r>
      <w:r w:rsidR="002134B1">
        <w:rPr>
          <w:rFonts w:ascii="Times New Roman" w:hAnsi="Times New Roman" w:cs="Times New Roman"/>
          <w:sz w:val="24"/>
          <w:szCs w:val="24"/>
        </w:rPr>
        <w:t>a wchodz</w:t>
      </w:r>
      <w:r w:rsidR="009E4512">
        <w:rPr>
          <w:rFonts w:ascii="Times New Roman" w:hAnsi="Times New Roman" w:cs="Times New Roman"/>
          <w:sz w:val="24"/>
          <w:szCs w:val="24"/>
        </w:rPr>
        <w:t>i</w:t>
      </w:r>
      <w:r w:rsidR="007A55BE">
        <w:rPr>
          <w:rFonts w:ascii="Times New Roman" w:hAnsi="Times New Roman" w:cs="Times New Roman"/>
          <w:sz w:val="24"/>
          <w:szCs w:val="24"/>
        </w:rPr>
        <w:t xml:space="preserve"> w życie z dniem 1 marca 2019</w:t>
      </w:r>
      <w:r w:rsidR="002134B1">
        <w:rPr>
          <w:rFonts w:ascii="Times New Roman" w:hAnsi="Times New Roman" w:cs="Times New Roman"/>
          <w:sz w:val="24"/>
          <w:szCs w:val="24"/>
        </w:rPr>
        <w:t>r.</w:t>
      </w: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Default="00EA5D9F" w:rsidP="0021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A5D9F" w:rsidRPr="00EA5D9F" w:rsidRDefault="00EA5D9F" w:rsidP="00EA5D9F">
      <w:pPr>
        <w:tabs>
          <w:tab w:val="right" w:pos="90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5D9F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EA5D9F" w:rsidRP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D9F" w:rsidRDefault="00EA5D9F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D9F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Default="00444918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24A" w:rsidRDefault="003F724A" w:rsidP="00EA5D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918" w:rsidRPr="00EA5D9F" w:rsidRDefault="00444918" w:rsidP="00444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44918" w:rsidRPr="00EA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39D"/>
    <w:multiLevelType w:val="hybridMultilevel"/>
    <w:tmpl w:val="4B2C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5F"/>
    <w:multiLevelType w:val="hybridMultilevel"/>
    <w:tmpl w:val="8146D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2"/>
    <w:rsid w:val="00000D50"/>
    <w:rsid w:val="000D78CC"/>
    <w:rsid w:val="000E7CE1"/>
    <w:rsid w:val="001244FA"/>
    <w:rsid w:val="002134B1"/>
    <w:rsid w:val="00236AB6"/>
    <w:rsid w:val="00273327"/>
    <w:rsid w:val="002A0C8F"/>
    <w:rsid w:val="002F731A"/>
    <w:rsid w:val="003124CC"/>
    <w:rsid w:val="00326A84"/>
    <w:rsid w:val="00340023"/>
    <w:rsid w:val="00350F20"/>
    <w:rsid w:val="0036153B"/>
    <w:rsid w:val="003A4718"/>
    <w:rsid w:val="003C17D3"/>
    <w:rsid w:val="003F3DD2"/>
    <w:rsid w:val="003F724A"/>
    <w:rsid w:val="004271D3"/>
    <w:rsid w:val="00444918"/>
    <w:rsid w:val="005634B1"/>
    <w:rsid w:val="00626CC9"/>
    <w:rsid w:val="00674BD7"/>
    <w:rsid w:val="00680CB0"/>
    <w:rsid w:val="006E1E51"/>
    <w:rsid w:val="006E64B9"/>
    <w:rsid w:val="00730E66"/>
    <w:rsid w:val="007A55BE"/>
    <w:rsid w:val="008028F0"/>
    <w:rsid w:val="008214C3"/>
    <w:rsid w:val="0086374D"/>
    <w:rsid w:val="008D1E1A"/>
    <w:rsid w:val="008D5438"/>
    <w:rsid w:val="008F524E"/>
    <w:rsid w:val="00905116"/>
    <w:rsid w:val="00992D5F"/>
    <w:rsid w:val="009A3B9D"/>
    <w:rsid w:val="009B60A3"/>
    <w:rsid w:val="009E4512"/>
    <w:rsid w:val="00A16D8D"/>
    <w:rsid w:val="00A65A55"/>
    <w:rsid w:val="00B04EE5"/>
    <w:rsid w:val="00B51FB0"/>
    <w:rsid w:val="00BD3B26"/>
    <w:rsid w:val="00C72F5A"/>
    <w:rsid w:val="00C77409"/>
    <w:rsid w:val="00E036ED"/>
    <w:rsid w:val="00E25A76"/>
    <w:rsid w:val="00EA5D9F"/>
    <w:rsid w:val="00F20E54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B1A-AE08-441F-BC2C-ED6F9ED2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14</cp:revision>
  <cp:lastPrinted>2019-02-18T08:49:00Z</cp:lastPrinted>
  <dcterms:created xsi:type="dcterms:W3CDTF">2019-02-11T10:59:00Z</dcterms:created>
  <dcterms:modified xsi:type="dcterms:W3CDTF">2019-03-01T08:02:00Z</dcterms:modified>
</cp:coreProperties>
</file>