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70" w:rsidRPr="00577F57" w:rsidRDefault="00CC4970" w:rsidP="00CC4970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</w:t>
      </w:r>
      <w:r w:rsidRPr="003864FE">
        <w:rPr>
          <w:b/>
          <w:sz w:val="32"/>
          <w:szCs w:val="32"/>
        </w:rPr>
        <w:t xml:space="preserve">                             </w:t>
      </w:r>
      <w:r w:rsidR="00577F57">
        <w:rPr>
          <w:b/>
          <w:sz w:val="28"/>
          <w:szCs w:val="28"/>
        </w:rPr>
        <w:t>UCHWAŁA NR VI/52/19</w:t>
      </w:r>
    </w:p>
    <w:p w:rsidR="00CC4970" w:rsidRPr="00577F57" w:rsidRDefault="00577F57" w:rsidP="00CC4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MIEJSKIEJ RADZYNIA CHEŁMIŃSKIEGO</w:t>
      </w:r>
    </w:p>
    <w:p w:rsidR="00CC4970" w:rsidRPr="003864FE" w:rsidRDefault="00577F57" w:rsidP="00CC497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z dnia 28 lutego 2019r.</w:t>
      </w:r>
    </w:p>
    <w:p w:rsidR="00CC4970" w:rsidRDefault="00CC4970" w:rsidP="00CC4970">
      <w:pPr>
        <w:jc w:val="center"/>
        <w:rPr>
          <w:b/>
          <w:sz w:val="28"/>
          <w:szCs w:val="28"/>
        </w:rPr>
      </w:pPr>
    </w:p>
    <w:p w:rsidR="00CC4970" w:rsidRDefault="00CC4970" w:rsidP="00CC4970">
      <w:pPr>
        <w:jc w:val="center"/>
        <w:rPr>
          <w:b/>
          <w:sz w:val="28"/>
          <w:szCs w:val="28"/>
        </w:rPr>
      </w:pPr>
    </w:p>
    <w:p w:rsidR="00CC4970" w:rsidRDefault="00CC4970" w:rsidP="00CC49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przeznaczenia do zbycia w formie sprzedaży w przetargu nieograniczonym  lokalu mieszkalnego Nr 3 w budynku Nr 7 przy ul. Podgrodzie w Radzyniu Chełmińskim    </w:t>
      </w:r>
    </w:p>
    <w:p w:rsidR="00CC4970" w:rsidRDefault="00CC4970" w:rsidP="00CC4970">
      <w:pPr>
        <w:jc w:val="both"/>
        <w:rPr>
          <w:b/>
          <w:sz w:val="28"/>
          <w:szCs w:val="28"/>
        </w:rPr>
      </w:pPr>
    </w:p>
    <w:p w:rsidR="00CC4970" w:rsidRPr="005B3976" w:rsidRDefault="00CC4970" w:rsidP="00CC4970">
      <w:pPr>
        <w:jc w:val="both"/>
      </w:pPr>
      <w:r w:rsidRPr="005B3976">
        <w:t>Na podstawie art. 18 ust. 2 pkt 9 lit. „a” ustawy z dnia 8 marca 1990r. o samorządzie gminnym (Dz. U. z 2018 r.  poz. 994 ze zmianami) art.13 ust.1, art.37 ust.1, art..40 ust.1 pkt.1 ustawy z dnia 21 sierpnia 1997 r. o gospodarce nieruchomościami, (</w:t>
      </w:r>
      <w:r w:rsidR="00577F57">
        <w:t xml:space="preserve">t. </w:t>
      </w:r>
      <w:r>
        <w:t>j.</w:t>
      </w:r>
      <w:r w:rsidRPr="005B3976">
        <w:t xml:space="preserve"> Dz. U. z 2018 poz</w:t>
      </w:r>
      <w:r>
        <w:t>.</w:t>
      </w:r>
      <w:r w:rsidR="001455AB">
        <w:t xml:space="preserve">2034 </w:t>
      </w:r>
      <w:r w:rsidRPr="005B3976">
        <w:t>)</w:t>
      </w:r>
      <w:r w:rsidR="001455AB">
        <w:rPr>
          <w:sz w:val="28"/>
          <w:szCs w:val="28"/>
        </w:rPr>
        <w:t xml:space="preserve">  </w:t>
      </w:r>
      <w:r w:rsidR="001455AB" w:rsidRPr="001455AB">
        <w:rPr>
          <w:bCs/>
          <w:sz w:val="28"/>
          <w:szCs w:val="28"/>
        </w:rPr>
        <w:t>§</w:t>
      </w:r>
      <w:r>
        <w:t xml:space="preserve"> 4 ust.2 pkt 6 </w:t>
      </w:r>
      <w:r w:rsidRPr="005B3976">
        <w:t xml:space="preserve"> </w:t>
      </w:r>
      <w:r>
        <w:t xml:space="preserve">uchwały Rady Miejskiej Radzynia Chełmińskiego nr XLV/336/18 z dnia 21 września 2018 r. w sprawie zasad nabywania ,zbywania i obciążania nieruchomości oraz ich wydzierżawiania lub wynajmowania na czas oznaczony dłuższy niż 3 lata lub na czas nieoznaczony  </w:t>
      </w:r>
      <w:r w:rsidRPr="005B3976">
        <w:t xml:space="preserve"> </w:t>
      </w:r>
    </w:p>
    <w:p w:rsidR="00CC4970" w:rsidRDefault="00CC4970" w:rsidP="00CC497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455AB">
        <w:rPr>
          <w:b/>
          <w:bCs/>
          <w:sz w:val="28"/>
          <w:szCs w:val="28"/>
        </w:rPr>
        <w:t>uchwala się</w:t>
      </w:r>
      <w:r>
        <w:rPr>
          <w:b/>
          <w:bCs/>
          <w:sz w:val="28"/>
          <w:szCs w:val="28"/>
        </w:rPr>
        <w:t>,</w:t>
      </w:r>
      <w:r w:rsidR="001455AB">
        <w:rPr>
          <w:b/>
          <w:bCs/>
          <w:sz w:val="28"/>
          <w:szCs w:val="28"/>
        </w:rPr>
        <w:t xml:space="preserve"> co następuje</w:t>
      </w:r>
      <w:r>
        <w:rPr>
          <w:b/>
          <w:bCs/>
          <w:sz w:val="28"/>
          <w:szCs w:val="28"/>
        </w:rPr>
        <w:t>:</w:t>
      </w:r>
    </w:p>
    <w:p w:rsidR="00CC4970" w:rsidRDefault="00CC4970" w:rsidP="00CC4970">
      <w:pPr>
        <w:tabs>
          <w:tab w:val="left" w:pos="0"/>
          <w:tab w:val="left" w:pos="5400"/>
        </w:tabs>
        <w:ind w:left="540" w:hanging="540"/>
        <w:jc w:val="both"/>
        <w:rPr>
          <w:b/>
          <w:bCs/>
          <w:sz w:val="28"/>
          <w:szCs w:val="28"/>
        </w:rPr>
      </w:pPr>
    </w:p>
    <w:p w:rsidR="00CC4970" w:rsidRDefault="00CC4970" w:rsidP="00CC4970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</w:p>
    <w:p w:rsidR="00CC4970" w:rsidRDefault="00CC4970" w:rsidP="00E2650D">
      <w:pPr>
        <w:tabs>
          <w:tab w:val="left" w:pos="0"/>
          <w:tab w:val="left" w:pos="5400"/>
        </w:tabs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§ 1</w:t>
      </w:r>
      <w:r>
        <w:rPr>
          <w:sz w:val="28"/>
          <w:szCs w:val="28"/>
        </w:rPr>
        <w:t xml:space="preserve">. Przeznacza się do zbycia w formie sprzedaży w przetargu nieograniczonym,  lokal mieszkalny stanowiący własność Gminy Miasta i Gminy  Radzyń Chełmiński,  oznaczony  Nr 3  o pow. użytkowej  30,09   m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  <w:r w:rsidR="00E26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położony w budynku Nr 7  przy ul. Podgrodzie w Radzyniu Chełmińskim  wraz z udziałem wynoszącym 3724/15625 części  w nieruchomości wspólnej , którą stanowi działka oznaczona numerem ewidencyjnym 147/1  o pow. 0,0445 ha - obręb geodezyjny Radzyń Chełmiński . </w:t>
      </w:r>
    </w:p>
    <w:p w:rsidR="00CC4970" w:rsidRDefault="00CC4970" w:rsidP="00CC4970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4970" w:rsidRDefault="00CC4970" w:rsidP="00CC4970">
      <w:pPr>
        <w:tabs>
          <w:tab w:val="left" w:pos="0"/>
          <w:tab w:val="left" w:pos="5400"/>
        </w:tabs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2.</w:t>
      </w:r>
      <w:r w:rsidR="00E2650D">
        <w:rPr>
          <w:sz w:val="28"/>
          <w:szCs w:val="28"/>
        </w:rPr>
        <w:t xml:space="preserve"> </w:t>
      </w:r>
      <w:r>
        <w:rPr>
          <w:sz w:val="28"/>
          <w:szCs w:val="28"/>
        </w:rPr>
        <w:t>Wykonanie uchwały powierza s</w:t>
      </w:r>
      <w:r w:rsidR="00DB3882">
        <w:rPr>
          <w:sz w:val="28"/>
          <w:szCs w:val="28"/>
        </w:rPr>
        <w:t>ię Burmistrzowi Miasta i Gminy.</w:t>
      </w:r>
    </w:p>
    <w:p w:rsidR="00CC4970" w:rsidRDefault="00CC4970" w:rsidP="00CC4970">
      <w:pPr>
        <w:tabs>
          <w:tab w:val="left" w:pos="0"/>
          <w:tab w:val="left" w:pos="5400"/>
        </w:tabs>
        <w:ind w:left="540" w:hanging="540"/>
        <w:jc w:val="both"/>
        <w:rPr>
          <w:b/>
          <w:sz w:val="28"/>
          <w:szCs w:val="28"/>
        </w:rPr>
      </w:pPr>
    </w:p>
    <w:p w:rsidR="00CC4970" w:rsidRDefault="00CC4970" w:rsidP="00CC4970">
      <w:pPr>
        <w:tabs>
          <w:tab w:val="left" w:pos="0"/>
          <w:tab w:val="left" w:pos="5400"/>
        </w:tabs>
        <w:ind w:left="540" w:hanging="540"/>
        <w:jc w:val="both"/>
        <w:rPr>
          <w:b/>
          <w:bCs/>
          <w:sz w:val="28"/>
          <w:szCs w:val="28"/>
        </w:rPr>
      </w:pPr>
    </w:p>
    <w:p w:rsidR="00CC4970" w:rsidRDefault="00CC4970" w:rsidP="00CC4970">
      <w:pPr>
        <w:tabs>
          <w:tab w:val="left" w:pos="0"/>
          <w:tab w:val="left" w:pos="5400"/>
        </w:tabs>
        <w:ind w:left="54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3.</w:t>
      </w:r>
      <w:r>
        <w:rPr>
          <w:sz w:val="28"/>
          <w:szCs w:val="28"/>
        </w:rPr>
        <w:t xml:space="preserve">   Uchwała w</w:t>
      </w:r>
      <w:r w:rsidR="00DB3882">
        <w:rPr>
          <w:sz w:val="28"/>
          <w:szCs w:val="28"/>
        </w:rPr>
        <w:t>chodzi w życie z dniem podjęcia</w:t>
      </w:r>
      <w:bookmarkStart w:id="0" w:name="_GoBack"/>
      <w:bookmarkEnd w:id="0"/>
      <w:r>
        <w:rPr>
          <w:sz w:val="28"/>
          <w:szCs w:val="28"/>
        </w:rPr>
        <w:t xml:space="preserve">.  </w:t>
      </w:r>
    </w:p>
    <w:p w:rsidR="00CC4970" w:rsidRDefault="00CC4970" w:rsidP="00CC4970"/>
    <w:p w:rsidR="00CC4970" w:rsidRDefault="00CC4970" w:rsidP="00CC4970"/>
    <w:p w:rsidR="00CC4970" w:rsidRDefault="00CC4970" w:rsidP="00CC4970"/>
    <w:p w:rsidR="00CC4970" w:rsidRDefault="00CC4970" w:rsidP="00CC4970"/>
    <w:p w:rsidR="00CC4970" w:rsidRDefault="00CC4970" w:rsidP="00CC4970"/>
    <w:p w:rsidR="00CC4970" w:rsidRDefault="00CC4970" w:rsidP="00CC4970"/>
    <w:p w:rsidR="00CC4970" w:rsidRPr="005C15BD" w:rsidRDefault="00CC4970" w:rsidP="00CC4970">
      <w:pPr>
        <w:rPr>
          <w:b/>
          <w:sz w:val="28"/>
          <w:szCs w:val="28"/>
        </w:rPr>
      </w:pPr>
      <w:r w:rsidRPr="005C15BD">
        <w:rPr>
          <w:sz w:val="28"/>
          <w:szCs w:val="28"/>
        </w:rPr>
        <w:t xml:space="preserve">                                                                                           </w:t>
      </w:r>
      <w:r w:rsidRPr="005C15BD">
        <w:rPr>
          <w:b/>
          <w:sz w:val="28"/>
          <w:szCs w:val="28"/>
        </w:rPr>
        <w:t xml:space="preserve">Przewodniczący               </w:t>
      </w:r>
    </w:p>
    <w:p w:rsidR="00CC4970" w:rsidRDefault="00CC4970" w:rsidP="00CC4970">
      <w:pPr>
        <w:rPr>
          <w:b/>
          <w:sz w:val="28"/>
          <w:szCs w:val="28"/>
        </w:rPr>
      </w:pPr>
      <w:r w:rsidRPr="005C15BD">
        <w:rPr>
          <w:b/>
          <w:sz w:val="28"/>
          <w:szCs w:val="28"/>
        </w:rPr>
        <w:t xml:space="preserve">                                                                                           Rady Miejskiej  </w:t>
      </w:r>
    </w:p>
    <w:p w:rsidR="00E2650D" w:rsidRPr="005C15BD" w:rsidRDefault="00E2650D" w:rsidP="00CC4970">
      <w:pPr>
        <w:rPr>
          <w:b/>
          <w:sz w:val="28"/>
          <w:szCs w:val="28"/>
        </w:rPr>
      </w:pPr>
    </w:p>
    <w:p w:rsidR="00CC4970" w:rsidRPr="005C15BD" w:rsidRDefault="00CC4970" w:rsidP="00CC4970">
      <w:pPr>
        <w:rPr>
          <w:b/>
          <w:sz w:val="28"/>
          <w:szCs w:val="28"/>
        </w:rPr>
      </w:pPr>
      <w:r w:rsidRPr="005C15BD">
        <w:rPr>
          <w:b/>
          <w:sz w:val="28"/>
          <w:szCs w:val="28"/>
        </w:rPr>
        <w:t xml:space="preserve">                                                                                          </w:t>
      </w:r>
      <w:r w:rsidR="00E2650D">
        <w:rPr>
          <w:b/>
          <w:sz w:val="28"/>
          <w:szCs w:val="28"/>
        </w:rPr>
        <w:t xml:space="preserve"> </w:t>
      </w:r>
      <w:r w:rsidRPr="005C15BD">
        <w:rPr>
          <w:b/>
          <w:sz w:val="28"/>
          <w:szCs w:val="28"/>
        </w:rPr>
        <w:t>Jan Michaliszyn</w:t>
      </w:r>
    </w:p>
    <w:p w:rsidR="00CC4970" w:rsidRPr="005C15BD" w:rsidRDefault="00CC4970" w:rsidP="00CC4970">
      <w:pPr>
        <w:rPr>
          <w:sz w:val="28"/>
          <w:szCs w:val="28"/>
        </w:rPr>
      </w:pPr>
    </w:p>
    <w:p w:rsidR="00CC4970" w:rsidRPr="005C15BD" w:rsidRDefault="00CC4970" w:rsidP="00CC4970">
      <w:pPr>
        <w:rPr>
          <w:sz w:val="28"/>
          <w:szCs w:val="28"/>
        </w:rPr>
      </w:pPr>
    </w:p>
    <w:p w:rsidR="00CC4970" w:rsidRDefault="00CC4970" w:rsidP="00CC4970"/>
    <w:p w:rsidR="00CC4970" w:rsidRDefault="00CC4970" w:rsidP="00CC4970"/>
    <w:p w:rsidR="00CC4970" w:rsidRDefault="00CC4970" w:rsidP="00CC4970"/>
    <w:p w:rsidR="00CC4970" w:rsidRDefault="00CC4970" w:rsidP="00CC4970">
      <w:pPr>
        <w:rPr>
          <w:b/>
          <w:bCs/>
          <w:sz w:val="30"/>
          <w:szCs w:val="30"/>
        </w:rPr>
      </w:pPr>
      <w:r>
        <w:t xml:space="preserve">                                                       </w:t>
      </w:r>
      <w:r>
        <w:rPr>
          <w:b/>
          <w:bCs/>
          <w:sz w:val="30"/>
          <w:szCs w:val="30"/>
        </w:rPr>
        <w:t xml:space="preserve">  Uzasadnienie   </w:t>
      </w:r>
    </w:p>
    <w:p w:rsidR="00CC4970" w:rsidRDefault="00CC4970" w:rsidP="00CC4970"/>
    <w:p w:rsidR="00CC4970" w:rsidRPr="00850B1F" w:rsidRDefault="00CC4970" w:rsidP="00CC4970">
      <w:pPr>
        <w:tabs>
          <w:tab w:val="left" w:pos="0"/>
          <w:tab w:val="left" w:pos="5400"/>
        </w:tabs>
        <w:ind w:left="38" w:hanging="540"/>
      </w:pPr>
      <w:r>
        <w:rPr>
          <w:sz w:val="28"/>
          <w:szCs w:val="28"/>
        </w:rPr>
        <w:t xml:space="preserve">       </w:t>
      </w:r>
    </w:p>
    <w:p w:rsidR="00CC4970" w:rsidRPr="00850B1F" w:rsidRDefault="00CC4970" w:rsidP="00CC4970">
      <w:pPr>
        <w:tabs>
          <w:tab w:val="left" w:pos="0"/>
          <w:tab w:val="left" w:pos="5400"/>
        </w:tabs>
        <w:ind w:left="540" w:hanging="540"/>
      </w:pPr>
    </w:p>
    <w:p w:rsidR="00CC4970" w:rsidRDefault="00CC4970" w:rsidP="00E2650D">
      <w:pPr>
        <w:tabs>
          <w:tab w:val="left" w:pos="5400"/>
        </w:tabs>
        <w:ind w:left="38" w:hanging="540"/>
        <w:jc w:val="both"/>
      </w:pPr>
      <w:r w:rsidRPr="00A862B1">
        <w:t xml:space="preserve">     </w:t>
      </w:r>
      <w:r>
        <w:t xml:space="preserve">   </w:t>
      </w:r>
      <w:r w:rsidRPr="00A862B1">
        <w:t xml:space="preserve"> </w:t>
      </w:r>
      <w:r w:rsidR="00E2650D">
        <w:t>Budynek</w:t>
      </w:r>
      <w:r w:rsidRPr="00A862B1">
        <w:t xml:space="preserve">, w którym położony jest  lokal </w:t>
      </w:r>
      <w:r>
        <w:t xml:space="preserve"> mieszkalny </w:t>
      </w:r>
      <w:r w:rsidRPr="00A862B1">
        <w:t>nr 3  przy ul Podgrodzie 7 w Radzyniu Chełmińskim  znajduje się w średnim stanie technicznym</w:t>
      </w:r>
      <w:r>
        <w:t>.</w:t>
      </w:r>
      <w:r w:rsidRPr="00A862B1">
        <w:t xml:space="preserve">  W budynku funkcjonu</w:t>
      </w:r>
      <w:r w:rsidR="00E2650D">
        <w:t xml:space="preserve">je już wspólnota mieszkaniowa. </w:t>
      </w:r>
      <w:r w:rsidRPr="00A862B1">
        <w:t xml:space="preserve"> Budynek wpisany jest do rejestru zabytków </w:t>
      </w:r>
      <w:r>
        <w:t>W</w:t>
      </w:r>
      <w:r w:rsidRPr="00A862B1">
        <w:t xml:space="preserve">ojewództwa </w:t>
      </w:r>
      <w:r>
        <w:t>K</w:t>
      </w:r>
      <w:r w:rsidRPr="00A862B1">
        <w:t>ujawsko -</w:t>
      </w:r>
      <w:r>
        <w:t>P</w:t>
      </w:r>
      <w:r w:rsidRPr="00A862B1">
        <w:t>omorskiego pod nr 147/1</w:t>
      </w:r>
      <w:r>
        <w:t xml:space="preserve"> -  bożnica przy ul. Podg</w:t>
      </w:r>
      <w:r w:rsidR="00E2650D">
        <w:t>rodzie 7 w Radzyniu Chełmińskim</w:t>
      </w:r>
      <w:r>
        <w:t xml:space="preserve">. Gmina jest właścicielem 2 lokali mieszkalnych  z udziałem wynoszącym 8196/15625 części w nieruchomości wspólnej. </w:t>
      </w:r>
    </w:p>
    <w:p w:rsidR="00CC4970" w:rsidRPr="00AD4604" w:rsidRDefault="00CC4970" w:rsidP="00CC4970">
      <w:pPr>
        <w:tabs>
          <w:tab w:val="left" w:pos="5400"/>
        </w:tabs>
        <w:ind w:left="38" w:hanging="540"/>
      </w:pPr>
      <w:r>
        <w:t xml:space="preserve">     </w:t>
      </w:r>
      <w:r>
        <w:rPr>
          <w:sz w:val="28"/>
          <w:szCs w:val="28"/>
        </w:rPr>
        <w:t xml:space="preserve">    </w:t>
      </w:r>
      <w:r w:rsidRPr="00AD4604">
        <w:t xml:space="preserve">  </w:t>
      </w:r>
    </w:p>
    <w:p w:rsidR="00CC4970" w:rsidRDefault="00CC4970" w:rsidP="00E2650D">
      <w:pPr>
        <w:tabs>
          <w:tab w:val="left" w:pos="5400"/>
        </w:tabs>
        <w:ind w:left="38" w:hanging="540"/>
        <w:jc w:val="both"/>
      </w:pPr>
      <w:r>
        <w:t xml:space="preserve">  </w:t>
      </w:r>
      <w:r w:rsidRPr="00AD4604">
        <w:t xml:space="preserve">       </w:t>
      </w:r>
      <w:r>
        <w:t xml:space="preserve"> </w:t>
      </w:r>
      <w:r w:rsidRPr="00AD4604">
        <w:t xml:space="preserve">W celu </w:t>
      </w:r>
      <w:r>
        <w:t xml:space="preserve"> dokonania sp</w:t>
      </w:r>
      <w:r w:rsidRPr="00AD4604">
        <w:t>rzedaży</w:t>
      </w:r>
      <w:r>
        <w:t xml:space="preserve"> przedmiotowego lokalu niezbędne jest podjęcie stosownej  uchwały  przez Radę Miejską </w:t>
      </w:r>
      <w:r w:rsidRPr="00AD4604">
        <w:t xml:space="preserve"> o</w:t>
      </w:r>
      <w:r>
        <w:t xml:space="preserve"> wyrażeniu zgody na sprzedaż  w/w lokalu .</w:t>
      </w:r>
    </w:p>
    <w:p w:rsidR="00CC4970" w:rsidRDefault="00CC4970" w:rsidP="00E2650D">
      <w:pPr>
        <w:jc w:val="both"/>
      </w:pPr>
    </w:p>
    <w:p w:rsidR="00CC4970" w:rsidRDefault="00CC4970" w:rsidP="00CC4970"/>
    <w:p w:rsidR="00CC4970" w:rsidRDefault="00CC4970" w:rsidP="00CC4970"/>
    <w:p w:rsidR="00CC4970" w:rsidRDefault="00CC4970" w:rsidP="00CC4970"/>
    <w:p w:rsidR="00CC4970" w:rsidRDefault="00CC4970" w:rsidP="00CC4970"/>
    <w:p w:rsidR="00CC4970" w:rsidRDefault="00CC4970" w:rsidP="00CC4970"/>
    <w:p w:rsidR="002A0C8F" w:rsidRDefault="002A0C8F"/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70"/>
    <w:rsid w:val="001455AB"/>
    <w:rsid w:val="002A0C8F"/>
    <w:rsid w:val="00577F57"/>
    <w:rsid w:val="00CC4970"/>
    <w:rsid w:val="00D46764"/>
    <w:rsid w:val="00DB3882"/>
    <w:rsid w:val="00E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8268D-7466-4457-B999-8CAE8A37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9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882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6</cp:revision>
  <cp:lastPrinted>2019-03-01T10:51:00Z</cp:lastPrinted>
  <dcterms:created xsi:type="dcterms:W3CDTF">2019-02-20T12:52:00Z</dcterms:created>
  <dcterms:modified xsi:type="dcterms:W3CDTF">2019-03-01T11:12:00Z</dcterms:modified>
</cp:coreProperties>
</file>