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B" w:rsidRDefault="004A1354" w:rsidP="004A1354">
      <w:pPr>
        <w:pStyle w:val="NormalnyWeb"/>
        <w:spacing w:before="0" w:beforeAutospacing="0" w:after="0"/>
        <w:ind w:left="113" w:right="227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  </w:t>
      </w:r>
      <w:r w:rsidR="005B70FB">
        <w:rPr>
          <w:b/>
          <w:bCs/>
          <w:sz w:val="32"/>
          <w:szCs w:val="32"/>
        </w:rPr>
        <w:t xml:space="preserve">Zarządzenie Nr </w:t>
      </w:r>
      <w:r>
        <w:rPr>
          <w:b/>
          <w:bCs/>
          <w:sz w:val="32"/>
          <w:szCs w:val="32"/>
        </w:rPr>
        <w:t>22</w:t>
      </w:r>
      <w:r w:rsidR="002C284B">
        <w:rPr>
          <w:b/>
          <w:bCs/>
          <w:sz w:val="32"/>
          <w:szCs w:val="32"/>
        </w:rPr>
        <w:t xml:space="preserve"> </w:t>
      </w:r>
      <w:r w:rsidR="005B70FB">
        <w:rPr>
          <w:b/>
          <w:bCs/>
          <w:sz w:val="32"/>
          <w:szCs w:val="32"/>
        </w:rPr>
        <w:t>/202</w:t>
      </w:r>
      <w:r w:rsidR="002C284B">
        <w:rPr>
          <w:b/>
          <w:bCs/>
          <w:sz w:val="32"/>
          <w:szCs w:val="32"/>
        </w:rPr>
        <w:t>1</w:t>
      </w:r>
    </w:p>
    <w:p w:rsidR="005B70FB" w:rsidRDefault="004A1354" w:rsidP="004A1354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  <w:sz w:val="28"/>
          <w:szCs w:val="28"/>
        </w:rPr>
        <w:t xml:space="preserve">  </w:t>
      </w:r>
      <w:r w:rsidR="005B70FB">
        <w:rPr>
          <w:b/>
          <w:bCs/>
          <w:sz w:val="28"/>
          <w:szCs w:val="28"/>
        </w:rPr>
        <w:t>Burmistrza Miasta i Gminy</w:t>
      </w:r>
    </w:p>
    <w:p w:rsidR="005B70FB" w:rsidRDefault="005B70FB" w:rsidP="004A1354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  <w:sz w:val="28"/>
          <w:szCs w:val="28"/>
        </w:rPr>
        <w:t xml:space="preserve">Radzyń Chełmiński </w:t>
      </w:r>
    </w:p>
    <w:p w:rsidR="005B70FB" w:rsidRDefault="005B70FB" w:rsidP="004A1354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  <w:sz w:val="28"/>
          <w:szCs w:val="28"/>
        </w:rPr>
        <w:t xml:space="preserve">z dnia </w:t>
      </w:r>
      <w:r w:rsidR="004A135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.0</w:t>
      </w:r>
      <w:r w:rsidR="002C28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</w:t>
      </w:r>
      <w:r w:rsidR="002C28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r.</w:t>
      </w:r>
    </w:p>
    <w:p w:rsidR="005B70FB" w:rsidRDefault="005B70FB" w:rsidP="005B70FB">
      <w:pPr>
        <w:pStyle w:val="NormalnyWeb"/>
        <w:spacing w:after="0"/>
        <w:jc w:val="center"/>
      </w:pPr>
    </w:p>
    <w:p w:rsidR="005B70FB" w:rsidRPr="00D63C0F" w:rsidRDefault="005B70FB" w:rsidP="00F61933">
      <w:pPr>
        <w:pStyle w:val="NormalnyWeb"/>
        <w:spacing w:after="0"/>
        <w:ind w:right="-92"/>
        <w:rPr>
          <w:b/>
          <w:bCs/>
        </w:rPr>
      </w:pPr>
      <w:r w:rsidRPr="00D63C0F">
        <w:rPr>
          <w:b/>
          <w:bCs/>
        </w:rPr>
        <w:t>w sprawie powołania Komisji Przetargowej do przeprowadzenia</w:t>
      </w:r>
      <w:r w:rsidR="001E424A" w:rsidRPr="00D63C0F">
        <w:rPr>
          <w:b/>
          <w:bCs/>
        </w:rPr>
        <w:t xml:space="preserve"> </w:t>
      </w:r>
      <w:r w:rsidRPr="00D63C0F">
        <w:rPr>
          <w:b/>
          <w:bCs/>
        </w:rPr>
        <w:t xml:space="preserve">przetargu na </w:t>
      </w:r>
      <w:r w:rsidR="00D63C0F">
        <w:rPr>
          <w:b/>
          <w:bCs/>
        </w:rPr>
        <w:t xml:space="preserve">zbycie </w:t>
      </w:r>
      <w:r w:rsidR="001E424A" w:rsidRPr="00D63C0F">
        <w:rPr>
          <w:b/>
          <w:bCs/>
        </w:rPr>
        <w:t xml:space="preserve"> niezabudowanej </w:t>
      </w:r>
      <w:r w:rsidRPr="00D63C0F">
        <w:rPr>
          <w:b/>
          <w:bCs/>
        </w:rPr>
        <w:t xml:space="preserve">nieruchomości </w:t>
      </w:r>
      <w:r w:rsidR="001E424A" w:rsidRPr="00D63C0F">
        <w:rPr>
          <w:b/>
          <w:bCs/>
        </w:rPr>
        <w:t xml:space="preserve">położonej w Zakrzewie gm. Radzyń Chełmiński oraz ustalenia regulaminu przetargu </w:t>
      </w:r>
    </w:p>
    <w:p w:rsidR="00133F10" w:rsidRDefault="005B70FB" w:rsidP="00D931E0">
      <w:pPr>
        <w:pStyle w:val="NormalnyWeb"/>
        <w:spacing w:before="0" w:beforeAutospacing="0" w:after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Na podstawie </w:t>
      </w:r>
      <w:r>
        <w:rPr>
          <w:color w:val="000000"/>
          <w:sz w:val="26"/>
          <w:szCs w:val="26"/>
        </w:rPr>
        <w:t>art. 30 ust. 2 pkt. 3 ustawy z dnia 8 marca 1990 r. o samorządzie gminnym</w:t>
      </w:r>
    </w:p>
    <w:p w:rsidR="00F61933" w:rsidRDefault="005B70FB" w:rsidP="00D931E0">
      <w:pPr>
        <w:pStyle w:val="NormalnyWeb"/>
        <w:spacing w:before="0" w:beforeAutospacing="0" w:after="0"/>
        <w:rPr>
          <w:sz w:val="26"/>
          <w:szCs w:val="26"/>
        </w:rPr>
      </w:pPr>
      <w:r>
        <w:rPr>
          <w:color w:val="000000"/>
          <w:sz w:val="26"/>
          <w:szCs w:val="26"/>
        </w:rPr>
        <w:t>( Dz. U. z 20</w:t>
      </w:r>
      <w:r w:rsidR="004A135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r. poz.</w:t>
      </w:r>
      <w:r w:rsidR="004A1354">
        <w:rPr>
          <w:color w:val="000000"/>
          <w:sz w:val="26"/>
          <w:szCs w:val="26"/>
        </w:rPr>
        <w:t>713</w:t>
      </w:r>
      <w:r w:rsidR="00A742F5">
        <w:rPr>
          <w:color w:val="000000"/>
          <w:sz w:val="26"/>
          <w:szCs w:val="26"/>
        </w:rPr>
        <w:t xml:space="preserve"> </w:t>
      </w:r>
      <w:r w:rsidR="00A65A68">
        <w:rPr>
          <w:color w:val="000000"/>
          <w:sz w:val="26"/>
          <w:szCs w:val="26"/>
        </w:rPr>
        <w:t>z p</w:t>
      </w:r>
      <w:r w:rsidR="00E12773">
        <w:rPr>
          <w:color w:val="000000"/>
          <w:sz w:val="26"/>
          <w:szCs w:val="26"/>
        </w:rPr>
        <w:t>ó</w:t>
      </w:r>
      <w:r w:rsidR="00A65A68">
        <w:rPr>
          <w:color w:val="000000"/>
          <w:sz w:val="26"/>
          <w:szCs w:val="26"/>
        </w:rPr>
        <w:t>źn.zm.</w:t>
      </w:r>
      <w:r>
        <w:rPr>
          <w:color w:val="000000"/>
          <w:sz w:val="26"/>
          <w:szCs w:val="26"/>
        </w:rPr>
        <w:t>)</w:t>
      </w:r>
      <w:r w:rsidR="00D63C0F">
        <w:rPr>
          <w:color w:val="000000"/>
          <w:sz w:val="26"/>
          <w:szCs w:val="26"/>
        </w:rPr>
        <w:t xml:space="preserve"> </w:t>
      </w:r>
      <w:r w:rsidR="00A65A68">
        <w:rPr>
          <w:color w:val="000000"/>
          <w:sz w:val="26"/>
          <w:szCs w:val="26"/>
        </w:rPr>
        <w:t xml:space="preserve">oraz </w:t>
      </w:r>
      <w:r>
        <w:rPr>
          <w:sz w:val="26"/>
          <w:szCs w:val="26"/>
        </w:rPr>
        <w:t>§ 8 ust. 2</w:t>
      </w:r>
      <w:r w:rsidR="00E12773">
        <w:rPr>
          <w:sz w:val="26"/>
          <w:szCs w:val="26"/>
        </w:rPr>
        <w:t xml:space="preserve"> </w:t>
      </w:r>
      <w:r w:rsidR="00F06D40">
        <w:rPr>
          <w:sz w:val="26"/>
          <w:szCs w:val="26"/>
        </w:rPr>
        <w:t>r</w:t>
      </w:r>
      <w:r>
        <w:rPr>
          <w:sz w:val="26"/>
          <w:szCs w:val="26"/>
        </w:rPr>
        <w:t xml:space="preserve">ozporządzenia Rady Ministrów </w:t>
      </w:r>
    </w:p>
    <w:p w:rsidR="005B70FB" w:rsidRDefault="005B70FB" w:rsidP="00D931E0">
      <w:pPr>
        <w:pStyle w:val="NormalnyWeb"/>
        <w:spacing w:before="0" w:beforeAutospacing="0" w:after="0"/>
      </w:pPr>
      <w:r>
        <w:rPr>
          <w:sz w:val="26"/>
          <w:szCs w:val="26"/>
        </w:rPr>
        <w:t xml:space="preserve">z dnia 14 września 2004 r. w sprawie sposobu i trybu przeprowadzania przetargów oraz rokowań na zbycie nieruchomości </w:t>
      </w:r>
      <w:r w:rsidR="00D63C0F">
        <w:rPr>
          <w:sz w:val="26"/>
          <w:szCs w:val="26"/>
        </w:rPr>
        <w:t xml:space="preserve"> </w:t>
      </w:r>
      <w:r>
        <w:rPr>
          <w:sz w:val="26"/>
          <w:szCs w:val="26"/>
        </w:rPr>
        <w:t>(t. j. Dz. U. z 2014 r. poz</w:t>
      </w:r>
      <w:r w:rsidR="004A1354">
        <w:rPr>
          <w:sz w:val="26"/>
          <w:szCs w:val="26"/>
        </w:rPr>
        <w:t xml:space="preserve">. </w:t>
      </w:r>
      <w:r>
        <w:rPr>
          <w:sz w:val="26"/>
          <w:szCs w:val="26"/>
        </w:rPr>
        <w:t>1490</w:t>
      </w:r>
      <w:r w:rsidR="001E424A">
        <w:rPr>
          <w:sz w:val="26"/>
          <w:szCs w:val="26"/>
        </w:rPr>
        <w:t xml:space="preserve"> z p</w:t>
      </w:r>
      <w:r w:rsidR="00A742F5">
        <w:rPr>
          <w:sz w:val="26"/>
          <w:szCs w:val="26"/>
        </w:rPr>
        <w:t>ó</w:t>
      </w:r>
      <w:r w:rsidR="001E424A">
        <w:rPr>
          <w:sz w:val="26"/>
          <w:szCs w:val="26"/>
        </w:rPr>
        <w:t>źn.zm.</w:t>
      </w:r>
      <w:r>
        <w:rPr>
          <w:sz w:val="26"/>
          <w:szCs w:val="26"/>
        </w:rPr>
        <w:t xml:space="preserve">) </w:t>
      </w:r>
    </w:p>
    <w:p w:rsidR="005B70FB" w:rsidRPr="001E424A" w:rsidRDefault="005B70FB" w:rsidP="005B70FB">
      <w:pPr>
        <w:pStyle w:val="NormalnyWeb"/>
        <w:spacing w:after="0"/>
        <w:jc w:val="center"/>
      </w:pPr>
      <w:r w:rsidRPr="001E424A">
        <w:rPr>
          <w:b/>
          <w:bCs/>
        </w:rPr>
        <w:t>zarządzam , co następuje</w:t>
      </w:r>
      <w:r w:rsidRPr="001E424A">
        <w:t>:</w:t>
      </w:r>
    </w:p>
    <w:p w:rsidR="005B70FB" w:rsidRPr="00A65A68" w:rsidRDefault="004A1354" w:rsidP="005B70FB">
      <w:pPr>
        <w:pStyle w:val="NormalnyWeb"/>
        <w:spacing w:after="0"/>
      </w:pPr>
      <w:r>
        <w:rPr>
          <w:b/>
          <w:bCs/>
          <w:sz w:val="28"/>
          <w:szCs w:val="28"/>
        </w:rPr>
        <w:t xml:space="preserve">                           </w:t>
      </w:r>
      <w:r w:rsidR="00A65A6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="005B70FB" w:rsidRPr="00A65A68">
        <w:rPr>
          <w:b/>
          <w:bCs/>
        </w:rPr>
        <w:t>§ 1</w:t>
      </w:r>
    </w:p>
    <w:p w:rsidR="004A1354" w:rsidRDefault="005B70FB" w:rsidP="00133F10">
      <w:pPr>
        <w:pStyle w:val="NormalnyWeb"/>
        <w:spacing w:after="100" w:afterAutospacing="1"/>
        <w:ind w:right="-397"/>
        <w:rPr>
          <w:sz w:val="26"/>
          <w:szCs w:val="26"/>
        </w:rPr>
      </w:pPr>
      <w:r>
        <w:rPr>
          <w:sz w:val="26"/>
          <w:szCs w:val="26"/>
        </w:rPr>
        <w:t>Powołuj</w:t>
      </w:r>
      <w:r w:rsidR="001E424A">
        <w:rPr>
          <w:sz w:val="26"/>
          <w:szCs w:val="26"/>
        </w:rPr>
        <w:t xml:space="preserve">e się </w:t>
      </w:r>
      <w:r>
        <w:rPr>
          <w:sz w:val="26"/>
          <w:szCs w:val="26"/>
        </w:rPr>
        <w:t xml:space="preserve">Komisję do przeprowadzenia </w:t>
      </w:r>
      <w:r w:rsidR="001E424A">
        <w:rPr>
          <w:sz w:val="26"/>
          <w:szCs w:val="26"/>
        </w:rPr>
        <w:t xml:space="preserve">I </w:t>
      </w:r>
      <w:r>
        <w:rPr>
          <w:sz w:val="26"/>
          <w:szCs w:val="26"/>
        </w:rPr>
        <w:t>przetarg</w:t>
      </w:r>
      <w:r w:rsidR="00F974CB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1E424A">
        <w:rPr>
          <w:sz w:val="26"/>
          <w:szCs w:val="26"/>
        </w:rPr>
        <w:t xml:space="preserve">ustnego nieograniczonego </w:t>
      </w:r>
      <w:r>
        <w:rPr>
          <w:sz w:val="26"/>
          <w:szCs w:val="26"/>
        </w:rPr>
        <w:t xml:space="preserve">na </w:t>
      </w:r>
      <w:r w:rsidR="00F61933">
        <w:rPr>
          <w:sz w:val="26"/>
          <w:szCs w:val="26"/>
        </w:rPr>
        <w:t xml:space="preserve">zbycie </w:t>
      </w:r>
      <w:r w:rsidR="001E424A">
        <w:rPr>
          <w:sz w:val="26"/>
          <w:szCs w:val="26"/>
        </w:rPr>
        <w:t xml:space="preserve"> </w:t>
      </w:r>
      <w:r w:rsidR="004A1354">
        <w:rPr>
          <w:sz w:val="26"/>
          <w:szCs w:val="26"/>
        </w:rPr>
        <w:t xml:space="preserve"> </w:t>
      </w:r>
      <w:r w:rsidR="001E424A">
        <w:rPr>
          <w:sz w:val="26"/>
          <w:szCs w:val="26"/>
        </w:rPr>
        <w:t xml:space="preserve">niezabudowanej </w:t>
      </w:r>
      <w:r w:rsidR="00F974CB">
        <w:rPr>
          <w:sz w:val="26"/>
          <w:szCs w:val="26"/>
        </w:rPr>
        <w:t>nieruchomości</w:t>
      </w:r>
      <w:r w:rsidR="001E424A">
        <w:rPr>
          <w:sz w:val="26"/>
          <w:szCs w:val="26"/>
        </w:rPr>
        <w:t xml:space="preserve"> Nr 90/27 o pow.0.2458 ha ,</w:t>
      </w:r>
      <w:r w:rsidR="003B519A">
        <w:rPr>
          <w:sz w:val="26"/>
          <w:szCs w:val="26"/>
        </w:rPr>
        <w:t xml:space="preserve"> </w:t>
      </w:r>
      <w:r w:rsidR="001E424A">
        <w:rPr>
          <w:sz w:val="26"/>
          <w:szCs w:val="26"/>
        </w:rPr>
        <w:t>położonej w Zakrzewie gm. Radzyń Chełmiński , stanowiącej własność Gminy Miast</w:t>
      </w:r>
      <w:r w:rsidR="007C1063">
        <w:rPr>
          <w:sz w:val="26"/>
          <w:szCs w:val="26"/>
        </w:rPr>
        <w:t>o</w:t>
      </w:r>
      <w:r w:rsidR="001E424A">
        <w:rPr>
          <w:sz w:val="26"/>
          <w:szCs w:val="26"/>
        </w:rPr>
        <w:t xml:space="preserve"> i Gminy Radzyń Chełmiński </w:t>
      </w:r>
    </w:p>
    <w:p w:rsidR="005B70FB" w:rsidRDefault="005B70FB" w:rsidP="00133F10">
      <w:pPr>
        <w:pStyle w:val="NormalnyWeb"/>
        <w:spacing w:after="100" w:afterAutospacing="1"/>
        <w:ind w:right="-397"/>
      </w:pPr>
      <w:r>
        <w:rPr>
          <w:sz w:val="26"/>
          <w:szCs w:val="26"/>
        </w:rPr>
        <w:t xml:space="preserve">w </w:t>
      </w:r>
      <w:r w:rsidR="001E424A">
        <w:rPr>
          <w:sz w:val="26"/>
          <w:szCs w:val="26"/>
        </w:rPr>
        <w:t xml:space="preserve">następującym </w:t>
      </w:r>
      <w:r>
        <w:rPr>
          <w:sz w:val="26"/>
          <w:szCs w:val="26"/>
        </w:rPr>
        <w:t>składzie :</w:t>
      </w:r>
    </w:p>
    <w:p w:rsidR="005B70FB" w:rsidRDefault="005B70FB" w:rsidP="005B70FB">
      <w:pPr>
        <w:pStyle w:val="NormalnyWeb"/>
        <w:spacing w:after="0"/>
      </w:pPr>
      <w:r>
        <w:rPr>
          <w:sz w:val="26"/>
          <w:szCs w:val="26"/>
        </w:rPr>
        <w:t>1.</w:t>
      </w:r>
      <w:r w:rsidR="001E424A">
        <w:rPr>
          <w:sz w:val="26"/>
          <w:szCs w:val="26"/>
        </w:rPr>
        <w:t xml:space="preserve"> </w:t>
      </w:r>
      <w:r w:rsidR="002C284B">
        <w:rPr>
          <w:sz w:val="26"/>
          <w:szCs w:val="26"/>
        </w:rPr>
        <w:t xml:space="preserve">Piotr Kozłowski </w:t>
      </w:r>
      <w:r>
        <w:rPr>
          <w:sz w:val="26"/>
          <w:szCs w:val="26"/>
        </w:rPr>
        <w:t xml:space="preserve"> – Przewodniczący Komisji</w:t>
      </w:r>
    </w:p>
    <w:p w:rsidR="005B70FB" w:rsidRDefault="005B70FB" w:rsidP="005B70FB">
      <w:pPr>
        <w:pStyle w:val="NormalnyWeb"/>
        <w:spacing w:after="0"/>
      </w:pPr>
      <w:r>
        <w:rPr>
          <w:sz w:val="26"/>
          <w:szCs w:val="26"/>
        </w:rPr>
        <w:t>2. Bożena Knapp – Członek Komisji</w:t>
      </w:r>
    </w:p>
    <w:p w:rsidR="005B70FB" w:rsidRDefault="005B70FB" w:rsidP="005B70FB">
      <w:pPr>
        <w:pStyle w:val="NormalnyWeb"/>
        <w:spacing w:after="0"/>
      </w:pPr>
      <w:r>
        <w:rPr>
          <w:sz w:val="26"/>
          <w:szCs w:val="26"/>
        </w:rPr>
        <w:t xml:space="preserve">3. Gabriela Winiarczyk -Członek Komisji </w:t>
      </w:r>
    </w:p>
    <w:p w:rsidR="005B70FB" w:rsidRDefault="005B70FB" w:rsidP="005B70FB">
      <w:pPr>
        <w:pStyle w:val="NormalnyWeb"/>
        <w:spacing w:after="0"/>
      </w:pPr>
      <w:r>
        <w:rPr>
          <w:sz w:val="26"/>
          <w:szCs w:val="26"/>
        </w:rPr>
        <w:t>4. Bartosz Lewandowski - Członek Komisji</w:t>
      </w:r>
    </w:p>
    <w:p w:rsidR="005B70FB" w:rsidRDefault="004A1354" w:rsidP="005B70FB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                                      </w:t>
      </w:r>
      <w:r w:rsidR="005B70FB">
        <w:rPr>
          <w:b/>
          <w:bCs/>
          <w:sz w:val="26"/>
          <w:szCs w:val="26"/>
        </w:rPr>
        <w:t>§ 2</w:t>
      </w:r>
    </w:p>
    <w:p w:rsidR="00133F10" w:rsidRDefault="005B70FB" w:rsidP="004A1354">
      <w:pPr>
        <w:pStyle w:val="NormalnyWeb"/>
        <w:spacing w:after="0"/>
        <w:rPr>
          <w:b/>
          <w:bCs/>
        </w:rPr>
      </w:pPr>
      <w:r>
        <w:rPr>
          <w:sz w:val="26"/>
          <w:szCs w:val="26"/>
        </w:rPr>
        <w:t xml:space="preserve">Komisja </w:t>
      </w:r>
      <w:r w:rsidR="003B519A">
        <w:rPr>
          <w:sz w:val="26"/>
          <w:szCs w:val="26"/>
        </w:rPr>
        <w:t xml:space="preserve">przeprowadzi przetarg zgodnie z regulaminem przetargu stanowiącym załącznik do niniejszego zarządzenia </w:t>
      </w:r>
      <w:r w:rsidR="00147AD5">
        <w:rPr>
          <w:sz w:val="26"/>
          <w:szCs w:val="26"/>
        </w:rPr>
        <w:t>.</w:t>
      </w:r>
    </w:p>
    <w:p w:rsidR="004A1354" w:rsidRDefault="004A1354" w:rsidP="004A1354">
      <w:pPr>
        <w:pStyle w:val="NormalnyWeb"/>
        <w:spacing w:after="0"/>
        <w:rPr>
          <w:b/>
          <w:bCs/>
        </w:rPr>
      </w:pPr>
      <w:r w:rsidRPr="004A1354">
        <w:rPr>
          <w:b/>
          <w:bCs/>
        </w:rPr>
        <w:t xml:space="preserve">                                         § 3</w:t>
      </w:r>
    </w:p>
    <w:p w:rsidR="003B519A" w:rsidRDefault="003B519A" w:rsidP="00147AD5">
      <w:pPr>
        <w:pStyle w:val="NormalnyWeb"/>
        <w:spacing w:after="0"/>
        <w:ind w:right="-113"/>
        <w:rPr>
          <w:sz w:val="26"/>
          <w:szCs w:val="26"/>
        </w:rPr>
      </w:pPr>
      <w:r>
        <w:rPr>
          <w:sz w:val="26"/>
          <w:szCs w:val="26"/>
        </w:rPr>
        <w:t>Komisja przeprowadzi przetarg w dniu 26.04.2021r. o godzinie 10:00 w siedzibie Urzędu Miasta i Gminy Radzyń Chełmiński , pokój Nr 24.</w:t>
      </w:r>
    </w:p>
    <w:p w:rsidR="003B519A" w:rsidRPr="003B519A" w:rsidRDefault="003B519A" w:rsidP="00147AD5">
      <w:pPr>
        <w:pStyle w:val="NormalnyWeb"/>
        <w:spacing w:after="0"/>
        <w:ind w:right="-113"/>
        <w:rPr>
          <w:b/>
          <w:bCs/>
          <w:sz w:val="26"/>
          <w:szCs w:val="26"/>
        </w:rPr>
      </w:pPr>
      <w:r w:rsidRPr="003B519A">
        <w:rPr>
          <w:b/>
          <w:bCs/>
          <w:sz w:val="26"/>
          <w:szCs w:val="26"/>
        </w:rPr>
        <w:t xml:space="preserve">                                      § 4     </w:t>
      </w:r>
    </w:p>
    <w:p w:rsidR="005B70FB" w:rsidRDefault="004A1354" w:rsidP="00147AD5">
      <w:pPr>
        <w:pStyle w:val="NormalnyWeb"/>
        <w:spacing w:after="0"/>
        <w:ind w:right="-113"/>
      </w:pPr>
      <w:r>
        <w:rPr>
          <w:sz w:val="26"/>
          <w:szCs w:val="26"/>
        </w:rPr>
        <w:t xml:space="preserve">Traci moc </w:t>
      </w:r>
      <w:r w:rsidR="005B70FB">
        <w:rPr>
          <w:sz w:val="26"/>
          <w:szCs w:val="26"/>
        </w:rPr>
        <w:t>Zarządzenie Burmistrza Miasta i Gminy Radzyń Chełmiński Nr 34/2018 z dnia 09.05.2018 r. w sprawie powołania Komisji Przetargowej do przeprowadzania przetargów oraz rokowań na zbycie nieruchomości .</w:t>
      </w:r>
    </w:p>
    <w:p w:rsidR="003B519A" w:rsidRDefault="004A1354" w:rsidP="003B519A">
      <w:pPr>
        <w:pStyle w:val="NormalnyWeb"/>
        <w:spacing w:after="0"/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 w:rsidR="003B519A">
        <w:rPr>
          <w:b/>
          <w:bCs/>
          <w:sz w:val="28"/>
          <w:szCs w:val="28"/>
        </w:rPr>
        <w:t xml:space="preserve">    </w:t>
      </w:r>
      <w:r w:rsidR="00A65A68">
        <w:rPr>
          <w:b/>
          <w:bCs/>
          <w:sz w:val="28"/>
          <w:szCs w:val="28"/>
        </w:rPr>
        <w:t xml:space="preserve">                         </w:t>
      </w:r>
      <w:r w:rsidR="003B519A" w:rsidRPr="003B519A">
        <w:rPr>
          <w:b/>
          <w:bCs/>
        </w:rPr>
        <w:t>§ 5</w:t>
      </w:r>
    </w:p>
    <w:p w:rsidR="003B519A" w:rsidRDefault="003B519A" w:rsidP="003B519A">
      <w:pPr>
        <w:pStyle w:val="NormalnyWeb"/>
        <w:spacing w:after="0"/>
      </w:pPr>
      <w:r>
        <w:rPr>
          <w:sz w:val="26"/>
          <w:szCs w:val="26"/>
        </w:rPr>
        <w:t>Zarządzenie wchodzi w życie z dniem podjęcia.</w:t>
      </w:r>
    </w:p>
    <w:p w:rsidR="003B519A" w:rsidRDefault="003B519A" w:rsidP="003B519A">
      <w:pPr>
        <w:pStyle w:val="NormalnyWeb"/>
        <w:spacing w:after="0"/>
      </w:pPr>
    </w:p>
    <w:p w:rsidR="003B519A" w:rsidRDefault="003B519A" w:rsidP="003B519A">
      <w:pPr>
        <w:pStyle w:val="NormalnyWeb"/>
        <w:spacing w:after="0"/>
      </w:pPr>
    </w:p>
    <w:p w:rsidR="00AB3568" w:rsidRDefault="004A1354" w:rsidP="00EE2375">
      <w:pPr>
        <w:pStyle w:val="NormalnyWeb"/>
        <w:spacing w:after="0"/>
        <w:ind w:right="-113"/>
      </w:pPr>
      <w:r>
        <w:rPr>
          <w:b/>
          <w:bCs/>
          <w:sz w:val="28"/>
          <w:szCs w:val="28"/>
        </w:rPr>
        <w:t xml:space="preserve">                            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załącznik do Zarządzenia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Burmistrza M. i G. Radzyń Chełmiński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Nr 22/2021 z dnia 22.03.2021 r.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REGULAMIN I PRZETARGU  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1. 1. Przetarg I organizuje i przeprowadza Burmistrz Miasta i Gminy Radzyń Chełmiński  na zasadach ogólnych, określonych w ustawie z dnia 21 sierpnia 1997 r. o gospodarce nieruchomościami (Dz. U. z 2020 r. poz. 1990 ze zm.),§ 3 i § 13 rozporządzenia Rady Ministrów z dnia 14 września 2004 r. w sprawie sposobu i trybu przeprowadzania przetargów oraz rokowań na zbycie nieruchomości (Dz. U. z 2014 r. poz. 1490 z późn. zm.) oraz Uchwały Nr XXIV/203/20 Rady Miejskiej Radzynia Chełmińskiego  z dnia 21 grudnia 2020 r. w sprawie przeznaczenia do zbycia  niezabudowane działki Nr 90/27  o pow. 0.2458 ha ,Nr 90/29 o pow.0.2655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 , położone w Zakrzewie gm. Radzyń Chełmiński. 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Czynności związane z przeprowadzeniem I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2. Przedmiotem I przetargu jest nieruchomość niezabudowana położona w miejscowości Zakrzewo, będąca własnością Gminy Miasto i Gminy Radzyń Chełmiński 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2375" w:rsidRP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</w:rPr>
        <w:t>§ 3. 1. Ustala się następujące warunki przetargu 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E2375" w:rsidRDefault="00EE2375" w:rsidP="00EE2375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Nieruchomość niezabudowana  o numerze ewidencyjnym  90/27  pow. 0,2458 ha grunty klasy R- IV a , IVb ,ŁIV, W   Księga Wieczysta  Nr  TO1W /00023433/3 ,  położona w  Zakrzewie obręb Zakrzewo gm. Radzyń  Chełmiński. </w:t>
      </w:r>
    </w:p>
    <w:p w:rsidR="00EE2375" w:rsidRDefault="00EE2375" w:rsidP="00EE237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2.Przeznaczenie i sposób zagospodarowania nieruchomości : Zgodnie z Miejscowym Planem Zagospodarowania Przestrzennego  terenu położonego w rejonie miejscowości Zakrzewo w Gminie Radzyń Chełmiński , zatwierdzonym Uchwałą Nr VI/65//19  Rady Miejskiej Radzynia Chełmińskiego z dnia  28.02.2019 r. teren częściowo  przeznaczony pod zabudowę mieszkaniową jednorodzinną i usługową ,oznaczony symbolem 9 MN/U . Nieruchomość ,  posiada dostęp do drogi o utwardzonej nawierzchni. Sąsiedztwo  stanowi zabudowa mieszkaniowa i produkcja , tereny rolne i leśne . Działka jest nieuzbrojona 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3.W/w. nieruchomość będąca przedmiotem przetargu nie jest obciążona żadnymi zobowiązaniami ani ograniczonymi prawami rzeczowymi, oraz nie stanowi przedmiotu umowy dzierżawy, najmu lub innej umowy skutkiem, której byłoby korzystanie z nieruchomości przez inne osoby. Nieruchomość sprzedawana jest według danych ewidencyjnych bez pomiarów geodezyjnych .W razie potrzeby wznowienia granic obowiązek ten spoczywa na nabywcy nieruchomości.</w:t>
      </w:r>
    </w:p>
    <w:p w:rsidR="00EE2375" w:rsidRP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4.Cena wywoławcza nieruchomości wynosi : 47.252,00 zł. netto </w:t>
      </w:r>
      <w:r>
        <w:rPr>
          <w:rFonts w:ascii="Times New Roman" w:hAnsi="Times New Roman"/>
          <w:sz w:val="20"/>
          <w:szCs w:val="20"/>
        </w:rPr>
        <w:t xml:space="preserve">(słownie :czterdzieści siedem tysięcy dwieście pięćdziesiąt dwa złote )  plus podatek Vat w wysokości : 10.867,96 zł. 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5.Wysokość wadium : 6.000  zł. ( </w:t>
      </w:r>
      <w:r>
        <w:rPr>
          <w:rFonts w:ascii="Times New Roman" w:hAnsi="Times New Roman"/>
          <w:sz w:val="20"/>
          <w:szCs w:val="20"/>
        </w:rPr>
        <w:t>słownie : sześć  tysięcy złotych  )  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Miejsce i termin przetargu :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Przetarg odbędzie się  dnia  26.04.2021 r. o godz. 10:00 w Urzędzie Miasta i Gminy w Radzyniu Chełmińskim,  pokój Nr 24 </w:t>
      </w:r>
    </w:p>
    <w:p w:rsidR="00EE2375" w:rsidRDefault="00EE2375" w:rsidP="00EE237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4. 1. W przetargu mogą wziąć udział osoby fizyczne i prawne, jeżeli wpłacą wadium w pieniądzu, w formie przelewu na konto Urzędu Miasta i Gminy  Bank Spółdzielczy Łasin   Oddział  Radzyń Chełmiński</w:t>
      </w:r>
    </w:p>
    <w:p w:rsidR="00EE2375" w:rsidRDefault="00EE2375" w:rsidP="00EE237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nr  </w:t>
      </w:r>
      <w:r>
        <w:rPr>
          <w:rFonts w:cs="Times New Roman"/>
          <w:b/>
          <w:bCs/>
          <w:sz w:val="20"/>
          <w:szCs w:val="20"/>
        </w:rPr>
        <w:t xml:space="preserve"> 7795 0000 0800 0008 1120 0000 06 </w:t>
      </w:r>
      <w:r>
        <w:rPr>
          <w:rFonts w:cs="Times New Roman"/>
          <w:sz w:val="20"/>
          <w:szCs w:val="20"/>
        </w:rPr>
        <w:t xml:space="preserve">  w terminie do dnia 21 kwietnia  2021 r. włącznie i przedłożą dowód wpłaty Komisji Przetargowej w dniu zorganizowania przetargu.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Oznaczenie nieruchomości do licytacji, do którego uczestnik przetargu zamierza przystąpić musi być jednoznacznie i wyraźnie określone na przelewie. Za datę wpłaty wadium uznaje się dzień wpływu środków pieniężnych na konto Urzędu Miasta i Gminy Radzyń Chełmiński .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Komisja przetargowa w dniu 22 kwietnia  2021 r. stwierdzi dokonanie wpłat wadiów na podstawie wyciągu bankowego ze wskazanego konta i sporządzi wykaz osób, które spełniły ten warunek.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5. 1. Uczestnicy przetargu winni przed przystąpieniem do licytacji przedstawić Komisji Przetargowej: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osoby fizyczne –dowód potwierdzający tożsamość (dowód osobisty lub paszport);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osoby prawne –aktualny wypis z właściwego rejestru oraz upoważnienie udzielone przez organ przedstawicielski;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pełnomocnicy –pełnomocnictwo notarialne;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dowód wpłaty wadium; </w:t>
      </w:r>
      <w:r>
        <w:rPr>
          <w:rFonts w:ascii="Times New Roman" w:hAnsi="Times New Roman"/>
          <w:sz w:val="20"/>
          <w:szCs w:val="20"/>
        </w:rPr>
        <w:br/>
        <w:t xml:space="preserve">5) małżonek zamierzający samodzielnie licytować nabywaną nieruchomość do majątku wspólnego pisemną zgodę współmałżonka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 Nieprzedłożenie wymaganych dokumentów wymienionych w ust. 1 skutkować będzie niedopuszczeniem do uczestnictwa w przetargu.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 przetargu nie mogą uczestniczyć osoby wchodzące w skład Komisji Przetargowej, osoby im bliskie lub pozostające w takim stosunku prawnym lub faktycznym, że może budzić to uzasadnione wątpliwości co do bezstronności Komisji Przetargowej.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6. 1. Licytacja odbywa się przez podanie głośne  oferowanej ceny przez uczestnika przetargu , będącej powiększeniem ceny wywoławczej o kolejne postąpienia.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Uczestnicy przetargu zgłaszają kolejne postąpienia w wysokości nie niższej niż 1 % ceny wywoławczej, z zaokrągleniem w górę do pełnych dziesiątek złotych.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Cena wywoławcza stanowi cenę netto , licytowane  postąpienia ustalone będą  od podanej  ceny netto. Do  wylicytowanej ceny doliczony zostanie  podatek VAT w wysokości  23 % . 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7. O rozstrzygnięciu licytacji decyduje wielkość i kolejność zaoferowanej ceny.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8. Po trzecim wywołaniu najwyższej zaoferowanej ceny dalsze postąpienia nie zostaną przyjęte.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9. Przetarg jest ważny bez względu na liczbę uczestników przetargu, jeżeli chociaż jeden uczestnik zaoferuje co najmniej jedno postąpienie powyżej ceny wywoławczej.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10. Wadium wpłacone przez uczestnika, który przetarg wygrał zalicza się na poczet ceny sprzedaży. Wadium ulega przepadkowi w wypadku uchylenia się od zawarcia aktu notarialnego przez uczestnika, który przetarg wygrał.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§ 11. Pozostałym uczestnikom przetargu  wadium zostanie niezwłocznie (nie później niż przed upływem 3 dni od dnia odwołania,  zamknięcia, unieważnienia lub zakończenia wynikiem negatywnym przetargu), zwrócone przelewem na wskazane przez nich konto.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12. 1. Protokół przetargu sporządza się w trzech jednobrzmiących egzemplarzach.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Protokół z przetargu stanowi podstawę do zawarcia aktu notarialnego.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13. Umowa sprzedaży nieruchomości, w formie aktu notarialnego, winna być zawarta w terminie jednego miesiąca od dnia przetargu. Z uzasadnionych przyczyn Burmistrz Miasta  i Gminy  Radzyń Chełmiński może ten termin przesunąć.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14. 1. Nie później niż w terminie 21 dni od dnia rozstrzygnięcia przetargu uczestnik, który przetarg wygrał zostanie zawiadomiony o terminie i miejscu zawarcia aktu notarialnego.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Jeżeli zwycięzca przetargu nie stawi się we wskazanej Kancelarii Notarialnej w oznaczonym terminie, Burmistrz Miasta i Gminy  może odstąpić od zawarcia umowy. Wpłacone wadium nie podlega zwrotowi.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15. Zwycięzca przetargu zobowiązany jest zapłacić ustaloną w przetargu cenę sprzedaży brutto pomniejszoną o wpłacone wadium przelewem na rachunek bankowy Urzędu M i G  w Banku Spółdzielczym Łasin , Oddział Radzyń Chełmiński  nr 3495 0000 0800 0008 1120 0000 04 najpóźniej na 3 dni przed zawarciem umowy notarialnej.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16. Koszty nabycia nieruchomości ponosi nabywający. (koszty zawarcia aktu notarialnego i wpisu do księgi wieczystej)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17. W przypadku zaistnienia uzasadnionych przyczyn Burmistrz M. i G. Radzyń Chełmiński  zastrzega sobie prawo do odwołania przetargu oraz unieważnienia przetargu.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18. Organowi przysługuje prawo zamknięcia przetargu bez wybrania nabywcy nieruchomości.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§19.1.Uczestnik przetargu może zaskarżyć czynności związane z przeprowadzeniem przetargu do Burmistrza Miasta i Gminy Radzyń Chełmiński . Skarga winna być wniesiona w terminie 7 dni od dnia ogłoszenia wyniku przetargu.</w:t>
      </w:r>
    </w:p>
    <w:p w:rsidR="00EE2375" w:rsidRDefault="00EE2375" w:rsidP="00EE23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Burmistrz Miasta i Gminy Radzyń Chełmiński  rozpatrzy skargę w terminie 7 dni od dnia jej otrzymania.</w:t>
      </w:r>
    </w:p>
    <w:p w:rsidR="00EE2375" w:rsidRPr="00EE2375" w:rsidRDefault="00EE2375" w:rsidP="00EE2375">
      <w:pPr>
        <w:rPr>
          <w:rFonts w:ascii="Times New Roman" w:hAnsi="Times New Roman"/>
          <w:sz w:val="20"/>
          <w:szCs w:val="20"/>
          <w:lang w:eastAsia="en-US"/>
        </w:rPr>
      </w:pPr>
    </w:p>
    <w:p w:rsidR="00B74198" w:rsidRDefault="00B74198"/>
    <w:sectPr w:rsidR="00B74198" w:rsidSect="003B519A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B"/>
    <w:rsid w:val="00133F10"/>
    <w:rsid w:val="00147AD5"/>
    <w:rsid w:val="001E424A"/>
    <w:rsid w:val="002C284B"/>
    <w:rsid w:val="003B519A"/>
    <w:rsid w:val="004A1354"/>
    <w:rsid w:val="004C67F3"/>
    <w:rsid w:val="005B70FB"/>
    <w:rsid w:val="007C1063"/>
    <w:rsid w:val="0092243B"/>
    <w:rsid w:val="00A65A68"/>
    <w:rsid w:val="00A742F5"/>
    <w:rsid w:val="00AB3568"/>
    <w:rsid w:val="00B74198"/>
    <w:rsid w:val="00D63C0F"/>
    <w:rsid w:val="00D931E0"/>
    <w:rsid w:val="00E12773"/>
    <w:rsid w:val="00EE2375"/>
    <w:rsid w:val="00F06D40"/>
    <w:rsid w:val="00F61933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0F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EE2375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70F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EE2375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121C-8782-4549-98F0-AF9C1D0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2021-03-24T07:31:00Z</cp:lastPrinted>
  <dcterms:created xsi:type="dcterms:W3CDTF">2021-03-25T12:38:00Z</dcterms:created>
  <dcterms:modified xsi:type="dcterms:W3CDTF">2021-03-25T12:38:00Z</dcterms:modified>
</cp:coreProperties>
</file>