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D833E" w14:textId="77777777" w:rsidR="00330B4F" w:rsidRDefault="00330B4F" w:rsidP="00330B4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 83  /2021</w:t>
      </w:r>
    </w:p>
    <w:p w14:paraId="17608E69" w14:textId="77777777" w:rsidR="00330B4F" w:rsidRDefault="00330B4F" w:rsidP="00330B4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i Gminy</w:t>
      </w:r>
    </w:p>
    <w:p w14:paraId="6E43FE0D" w14:textId="77777777" w:rsidR="00330B4F" w:rsidRDefault="00330B4F" w:rsidP="00330B4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Radzyń Chełmiński</w:t>
      </w:r>
    </w:p>
    <w:p w14:paraId="4176237F" w14:textId="77777777" w:rsidR="00330B4F" w:rsidRDefault="00330B4F" w:rsidP="00330B4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14.09.2021 r.</w:t>
      </w:r>
    </w:p>
    <w:p w14:paraId="6C3C92D4" w14:textId="77777777" w:rsidR="00330B4F" w:rsidRDefault="00330B4F" w:rsidP="00330B4F">
      <w:pPr>
        <w:pStyle w:val="Standard"/>
        <w:jc w:val="center"/>
        <w:rPr>
          <w:b/>
          <w:sz w:val="28"/>
          <w:szCs w:val="28"/>
        </w:rPr>
      </w:pPr>
    </w:p>
    <w:p w14:paraId="6AD9CB18" w14:textId="77777777" w:rsidR="00330B4F" w:rsidRDefault="00330B4F" w:rsidP="00330B4F">
      <w:pPr>
        <w:pStyle w:val="Standard"/>
        <w:jc w:val="center"/>
        <w:rPr>
          <w:b/>
          <w:sz w:val="28"/>
          <w:szCs w:val="28"/>
        </w:rPr>
      </w:pPr>
    </w:p>
    <w:p w14:paraId="40515021" w14:textId="77777777" w:rsidR="00330B4F" w:rsidRDefault="00330B4F" w:rsidP="00330B4F">
      <w:pPr>
        <w:pStyle w:val="Standard"/>
        <w:rPr>
          <w:b/>
        </w:rPr>
      </w:pPr>
      <w:r>
        <w:rPr>
          <w:b/>
        </w:rPr>
        <w:t xml:space="preserve">w sprawie : niewykonania prawa pierwokupu nieruchomości niezabudowanej położonej  w Radzyniu  Chełmińskim    </w:t>
      </w:r>
    </w:p>
    <w:p w14:paraId="0A7BD7EF" w14:textId="77777777" w:rsidR="00330B4F" w:rsidRDefault="00330B4F" w:rsidP="00330B4F">
      <w:pPr>
        <w:pStyle w:val="Standard"/>
        <w:jc w:val="both"/>
        <w:rPr>
          <w:bCs/>
        </w:rPr>
      </w:pPr>
    </w:p>
    <w:p w14:paraId="4C17AC69" w14:textId="77777777" w:rsidR="00330B4F" w:rsidRDefault="00330B4F" w:rsidP="00330B4F">
      <w:pPr>
        <w:pStyle w:val="Standard"/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Na podstawie art. 30 ust.2 pkt.3 ustawy o samorządzie gminnym (tekst jednolity Dz.U. z 2021 r. poz.1372  ) , art.110 ust. 1 i 2 oraz w związku z art. 109 ust.1 pkt.1  ustawy z dnia 21 sierpnia  1997 r. o gospodarce nieruchomościami ( tekst jednolity Dz.U. 2020 r. poz. 1990  z późn.zm.) </w:t>
      </w:r>
    </w:p>
    <w:p w14:paraId="433E2803" w14:textId="77777777" w:rsidR="00330B4F" w:rsidRDefault="00330B4F" w:rsidP="00330B4F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zarządzam , co następuje:</w:t>
      </w:r>
    </w:p>
    <w:p w14:paraId="4291DC32" w14:textId="77777777" w:rsidR="00330B4F" w:rsidRDefault="00330B4F" w:rsidP="00330B4F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</w:t>
      </w:r>
    </w:p>
    <w:p w14:paraId="70B95396" w14:textId="77777777" w:rsidR="00330B4F" w:rsidRDefault="00330B4F" w:rsidP="00330B4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§ 1</w:t>
      </w:r>
    </w:p>
    <w:p w14:paraId="10C89123" w14:textId="77777777" w:rsidR="00330B4F" w:rsidRDefault="00330B4F" w:rsidP="00330B4F">
      <w:pPr>
        <w:pStyle w:val="Standard"/>
        <w:rPr>
          <w:sz w:val="26"/>
          <w:szCs w:val="26"/>
        </w:rPr>
      </w:pPr>
    </w:p>
    <w:p w14:paraId="7974B810" w14:textId="77777777" w:rsidR="00330B4F" w:rsidRDefault="00330B4F" w:rsidP="00330B4F">
      <w:pPr>
        <w:pStyle w:val="Standard"/>
        <w:ind w:right="-141"/>
        <w:rPr>
          <w:b/>
          <w:bCs/>
          <w:sz w:val="28"/>
          <w:szCs w:val="28"/>
        </w:rPr>
      </w:pPr>
    </w:p>
    <w:p w14:paraId="0DC6418A" w14:textId="77777777" w:rsidR="00330B4F" w:rsidRDefault="00330B4F" w:rsidP="00330B4F">
      <w:pPr>
        <w:pStyle w:val="Standard"/>
        <w:spacing w:after="120"/>
      </w:pPr>
      <w:r>
        <w:t xml:space="preserve">Nie wykonać przysługującego Gminie Miasto i Gminie Radzyń Chełmiński  prawa </w:t>
      </w:r>
    </w:p>
    <w:p w14:paraId="09CD0B33" w14:textId="77777777" w:rsidR="00330B4F" w:rsidRDefault="00330B4F" w:rsidP="00330B4F">
      <w:pPr>
        <w:pStyle w:val="Standard"/>
        <w:spacing w:after="120"/>
      </w:pPr>
      <w:r>
        <w:t xml:space="preserve">pierwokupu nieruchomości niezabudowanej, oznaczonej w ewidencji gruntów jako działka </w:t>
      </w:r>
    </w:p>
    <w:p w14:paraId="1A33629F" w14:textId="77777777" w:rsidR="00330B4F" w:rsidRDefault="00330B4F" w:rsidP="00330B4F">
      <w:pPr>
        <w:pStyle w:val="Standard"/>
        <w:spacing w:after="120"/>
        <w:ind w:right="-426"/>
      </w:pPr>
      <w:r>
        <w:t xml:space="preserve">Nr 473/2 o pow.  0,1260 ha , położonej w obrębie geodezyjnym  Radzyń Chełmiński , zapisanej </w:t>
      </w:r>
    </w:p>
    <w:p w14:paraId="405B1EFD" w14:textId="6C31B43B" w:rsidR="00330B4F" w:rsidRDefault="00330B4F" w:rsidP="00330B4F">
      <w:pPr>
        <w:pStyle w:val="Standard"/>
        <w:spacing w:before="120" w:after="120"/>
        <w:ind w:right="-426"/>
      </w:pPr>
      <w:r>
        <w:t xml:space="preserve">w księdze wieczystej Sadu Rejonowego w Wąbrzeźnie  KW  nr  </w:t>
      </w:r>
      <w:r w:rsidR="00B84B0C">
        <w:t>XXXXXXXXX</w:t>
      </w:r>
      <w:bookmarkStart w:id="0" w:name="_GoBack"/>
      <w:bookmarkEnd w:id="0"/>
      <w:r>
        <w:t xml:space="preserve"> , stanowiąca  </w:t>
      </w:r>
    </w:p>
    <w:p w14:paraId="02C0B6B7" w14:textId="77777777" w:rsidR="00330B4F" w:rsidRDefault="00330B4F" w:rsidP="00330B4F">
      <w:pPr>
        <w:pStyle w:val="Standard"/>
        <w:spacing w:before="120" w:after="120"/>
        <w:ind w:right="-426"/>
      </w:pPr>
      <w:r>
        <w:t>przedmiot warunkowej umowy sprzedaży zawartej w dniu 13 sierpnia 2021 r. , akt notarialny</w:t>
      </w:r>
    </w:p>
    <w:p w14:paraId="362E460D" w14:textId="77777777" w:rsidR="00330B4F" w:rsidRDefault="00330B4F" w:rsidP="00330B4F">
      <w:pPr>
        <w:pStyle w:val="Standard"/>
        <w:spacing w:before="120" w:after="120"/>
        <w:ind w:right="-426"/>
      </w:pPr>
      <w:r>
        <w:t xml:space="preserve">Repertorium  A numer  2436 /2021 , Kancelaria  Notarialna w Grudziądzu , Notariusz </w:t>
      </w:r>
    </w:p>
    <w:p w14:paraId="284223B6" w14:textId="77777777" w:rsidR="00330B4F" w:rsidRDefault="00330B4F" w:rsidP="00330B4F">
      <w:pPr>
        <w:pStyle w:val="Standard"/>
        <w:spacing w:before="120" w:after="120"/>
        <w:ind w:right="-426"/>
        <w:rPr>
          <w:b/>
          <w:bCs/>
        </w:rPr>
      </w:pPr>
      <w:r>
        <w:t xml:space="preserve">Klaudia Kowalska ul. Kosynierów Gdyńskich 27 . </w:t>
      </w:r>
      <w:r>
        <w:rPr>
          <w:b/>
          <w:bCs/>
        </w:rPr>
        <w:t xml:space="preserve">             </w:t>
      </w:r>
    </w:p>
    <w:p w14:paraId="0C60D66F" w14:textId="77777777" w:rsidR="00330B4F" w:rsidRDefault="00330B4F" w:rsidP="00330B4F">
      <w:pPr>
        <w:pStyle w:val="Standard"/>
        <w:spacing w:after="120"/>
        <w:rPr>
          <w:b/>
          <w:bCs/>
          <w:sz w:val="26"/>
          <w:szCs w:val="26"/>
        </w:rPr>
      </w:pPr>
    </w:p>
    <w:p w14:paraId="7A0F2794" w14:textId="77777777" w:rsidR="00330B4F" w:rsidRDefault="00330B4F" w:rsidP="00330B4F">
      <w:pPr>
        <w:pStyle w:val="Standard"/>
        <w:rPr>
          <w:b/>
          <w:bCs/>
          <w:sz w:val="28"/>
          <w:szCs w:val="28"/>
        </w:rPr>
      </w:pPr>
    </w:p>
    <w:p w14:paraId="326E4F01" w14:textId="77777777" w:rsidR="00330B4F" w:rsidRDefault="00330B4F" w:rsidP="00330B4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>§ 2</w:t>
      </w:r>
    </w:p>
    <w:p w14:paraId="4CD9A51E" w14:textId="77777777" w:rsidR="00330B4F" w:rsidRDefault="00330B4F" w:rsidP="00330B4F">
      <w:pPr>
        <w:pStyle w:val="Standard"/>
        <w:rPr>
          <w:b/>
          <w:bCs/>
        </w:rPr>
      </w:pPr>
      <w:r>
        <w:rPr>
          <w:b/>
          <w:bCs/>
          <w:sz w:val="26"/>
          <w:szCs w:val="26"/>
        </w:rPr>
        <w:t xml:space="preserve">  </w:t>
      </w:r>
    </w:p>
    <w:p w14:paraId="54A03BE0" w14:textId="77777777" w:rsidR="00330B4F" w:rsidRDefault="00330B4F" w:rsidP="00330B4F">
      <w:pPr>
        <w:pStyle w:val="Standard"/>
        <w:rPr>
          <w:b/>
          <w:bCs/>
          <w:sz w:val="28"/>
          <w:szCs w:val="28"/>
        </w:rPr>
      </w:pPr>
    </w:p>
    <w:p w14:paraId="2225E142" w14:textId="77777777" w:rsidR="00330B4F" w:rsidRDefault="00330B4F" w:rsidP="00330B4F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</w:t>
      </w:r>
    </w:p>
    <w:p w14:paraId="223F757F" w14:textId="77777777" w:rsidR="00330B4F" w:rsidRDefault="00330B4F" w:rsidP="00330B4F">
      <w:pPr>
        <w:pStyle w:val="Standard"/>
      </w:pPr>
      <w:r>
        <w:t xml:space="preserve">Zarządzenie  wchodzi w życie z dniem podjęcia . </w:t>
      </w:r>
    </w:p>
    <w:p w14:paraId="778B5EC7" w14:textId="77777777" w:rsidR="00330B4F" w:rsidRDefault="00330B4F" w:rsidP="00330B4F">
      <w:pPr>
        <w:pStyle w:val="Standard"/>
        <w:jc w:val="center"/>
        <w:rPr>
          <w:b/>
        </w:rPr>
      </w:pPr>
    </w:p>
    <w:p w14:paraId="38BFE9BC" w14:textId="77777777" w:rsidR="00330B4F" w:rsidRDefault="00330B4F" w:rsidP="00330B4F">
      <w:pPr>
        <w:pStyle w:val="Standard"/>
        <w:jc w:val="center"/>
        <w:rPr>
          <w:b/>
        </w:rPr>
      </w:pPr>
    </w:p>
    <w:p w14:paraId="3576AB70" w14:textId="77777777" w:rsidR="00330B4F" w:rsidRDefault="00330B4F" w:rsidP="00330B4F">
      <w:pPr>
        <w:pStyle w:val="Standard"/>
        <w:jc w:val="center"/>
        <w:rPr>
          <w:b/>
        </w:rPr>
      </w:pPr>
    </w:p>
    <w:p w14:paraId="72AA9C67" w14:textId="77777777" w:rsidR="003E0BBD" w:rsidRDefault="003E0BBD"/>
    <w:sectPr w:rsidR="003E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BD"/>
    <w:rsid w:val="00330B4F"/>
    <w:rsid w:val="003E0BBD"/>
    <w:rsid w:val="00B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0B4F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0B4F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dcterms:created xsi:type="dcterms:W3CDTF">2021-10-07T08:16:00Z</dcterms:created>
  <dcterms:modified xsi:type="dcterms:W3CDTF">2021-10-07T08:16:00Z</dcterms:modified>
</cp:coreProperties>
</file>