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58AE8C4E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597C94">
        <w:rPr>
          <w:bCs/>
          <w:sz w:val="18"/>
          <w:szCs w:val="18"/>
        </w:rPr>
        <w:t>7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do Uchwały</w:t>
      </w:r>
      <w:r w:rsidR="00681B65">
        <w:rPr>
          <w:bCs/>
          <w:sz w:val="18"/>
          <w:szCs w:val="18"/>
        </w:rPr>
        <w:t xml:space="preserve"> Nr </w:t>
      </w:r>
      <w:r w:rsidR="00597C94">
        <w:rPr>
          <w:bCs/>
          <w:sz w:val="18"/>
          <w:szCs w:val="18"/>
        </w:rPr>
        <w:t xml:space="preserve"> 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45D2DD05" w:rsidR="00E8291F" w:rsidRPr="001806A9" w:rsidRDefault="003928DB" w:rsidP="00E8291F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1806A9" w:rsidRPr="001806A9">
        <w:rPr>
          <w:b/>
          <w:bCs/>
          <w:sz w:val="28"/>
          <w:szCs w:val="28"/>
        </w:rPr>
        <w:t>Rządowego Funduszu Polski Ład: Program Inwestycji Strategicznych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bookmarkEnd w:id="0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09C4DF51" w:rsidR="00F31FA2" w:rsidRPr="00E8291F" w:rsidRDefault="00597C94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1806A9">
              <w:rPr>
                <w:b/>
              </w:rPr>
              <w:t>0</w:t>
            </w:r>
            <w:r w:rsidR="001A3045">
              <w:rPr>
                <w:b/>
              </w:rPr>
              <w:t>,00</w:t>
            </w:r>
          </w:p>
        </w:tc>
      </w:tr>
      <w:tr w:rsidR="00F829D4" w:rsidRPr="00E8291F" w14:paraId="5B416691" w14:textId="77777777" w:rsidTr="00F829D4">
        <w:trPr>
          <w:trHeight w:val="595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77777777" w:rsidR="00F829D4" w:rsidRPr="00E8291F" w:rsidRDefault="00F829D4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088B4075" w:rsidR="00F829D4" w:rsidRPr="00E8291F" w:rsidRDefault="00597C94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F829D4">
              <w:rPr>
                <w:b/>
              </w:rPr>
              <w:t>0,00</w:t>
            </w:r>
          </w:p>
        </w:tc>
      </w:tr>
      <w:tr w:rsidR="00F829D4" w:rsidRPr="00F829D4" w14:paraId="72FBD591" w14:textId="77777777" w:rsidTr="00F829D4">
        <w:trPr>
          <w:trHeight w:val="548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77777777" w:rsidR="00F829D4" w:rsidRPr="00084E7B" w:rsidRDefault="00F829D4" w:rsidP="00736C1F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32EFFB9A" w:rsidR="00F829D4" w:rsidRPr="00F829D4" w:rsidRDefault="00597C94" w:rsidP="00736C1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F829D4" w:rsidRPr="00F829D4">
              <w:rPr>
                <w:bCs/>
              </w:rPr>
              <w:t>0,00</w:t>
            </w:r>
          </w:p>
        </w:tc>
      </w:tr>
      <w:tr w:rsidR="00F829D4" w:rsidRPr="00E8291F" w14:paraId="72CAB8FE" w14:textId="77777777" w:rsidTr="00F829D4">
        <w:trPr>
          <w:trHeight w:val="1803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3F2650CC" w:rsidR="00F829D4" w:rsidRDefault="00F829D4" w:rsidP="00BB6184">
            <w:pPr>
              <w:spacing w:before="120"/>
              <w:jc w:val="center"/>
            </w:pPr>
            <w:r>
              <w:t>6090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E80EC" w14:textId="77777777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kosztów realizacji</w:t>
            </w:r>
          </w:p>
          <w:p w14:paraId="51CA931D" w14:textId="3BE4ACC9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inwestycji i zakupów inwestycyjnych 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3A60B0DE" w:rsidR="00F829D4" w:rsidRDefault="00597C94" w:rsidP="00BB6184">
            <w:pPr>
              <w:spacing w:before="120"/>
              <w:jc w:val="right"/>
            </w:pPr>
            <w:r>
              <w:t xml:space="preserve"> </w:t>
            </w:r>
            <w:r w:rsidR="00F829D4">
              <w:t>0,00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  <w:bookmarkEnd w:id="1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59B8F3E5" w:rsidR="00F31FA2" w:rsidRDefault="00597C94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1806A9">
              <w:rPr>
                <w:b/>
              </w:rPr>
              <w:t>0</w:t>
            </w:r>
            <w:r w:rsidR="001A3045">
              <w:rPr>
                <w:b/>
              </w:rPr>
              <w:t>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bookmarkStart w:id="4" w:name="_Hlk87334873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5AF6C9FB" w:rsidR="0049502C" w:rsidRPr="00E8291F" w:rsidRDefault="001806A9" w:rsidP="00597C9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1A3045">
              <w:rPr>
                <w:b/>
              </w:rPr>
              <w:t>,00</w:t>
            </w:r>
          </w:p>
        </w:tc>
      </w:tr>
      <w:tr w:rsidR="0049502C" w:rsidRPr="00F829D4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123B0111" w:rsidR="0049502C" w:rsidRPr="00F829D4" w:rsidRDefault="00597C94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806A9" w:rsidRPr="00F829D4">
              <w:rPr>
                <w:bCs/>
              </w:rPr>
              <w:t>0</w:t>
            </w:r>
            <w:r w:rsidR="001A3045" w:rsidRPr="00F829D4">
              <w:rPr>
                <w:bCs/>
              </w:rPr>
              <w:t>,00</w:t>
            </w:r>
          </w:p>
        </w:tc>
      </w:tr>
      <w:tr w:rsidR="0049502C" w:rsidRPr="00F829D4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6" w:name="_Hlk74832761"/>
            <w:bookmarkEnd w:id="4"/>
            <w:bookmarkEnd w:id="5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52A19E43" w:rsidR="0049502C" w:rsidRPr="00F829D4" w:rsidRDefault="00597C94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806A9" w:rsidRPr="00F829D4">
              <w:rPr>
                <w:bCs/>
              </w:rPr>
              <w:t>0</w:t>
            </w:r>
            <w:r w:rsidR="001A3045" w:rsidRPr="00F829D4">
              <w:rPr>
                <w:bCs/>
              </w:rPr>
              <w:t>,00</w:t>
            </w:r>
          </w:p>
        </w:tc>
      </w:tr>
      <w:bookmarkEnd w:id="6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3F37A" w14:textId="77777777" w:rsidR="0049502C" w:rsidRDefault="001806A9" w:rsidP="00502173">
            <w:pPr>
              <w:spacing w:before="120"/>
            </w:pPr>
            <w:r w:rsidRPr="001806A9">
              <w:t>Budowa dróg gminnych - skomunikowanie osiedla domów jednorodzinnych "Zielona Góra" z centrum miasta</w:t>
            </w:r>
          </w:p>
          <w:p w14:paraId="08BCAB59" w14:textId="38E39DA7" w:rsidR="001806A9" w:rsidRPr="00E8291F" w:rsidRDefault="001806A9" w:rsidP="00502173">
            <w:pPr>
              <w:spacing w:before="12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bookmarkEnd w:id="2"/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06A9"/>
    <w:rsid w:val="00182168"/>
    <w:rsid w:val="001A3045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97C94"/>
    <w:rsid w:val="005A21B0"/>
    <w:rsid w:val="005E3ABE"/>
    <w:rsid w:val="006707AD"/>
    <w:rsid w:val="00681B65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829D4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6</cp:revision>
  <cp:lastPrinted>2021-12-16T06:39:00Z</cp:lastPrinted>
  <dcterms:created xsi:type="dcterms:W3CDTF">2021-11-09T06:24:00Z</dcterms:created>
  <dcterms:modified xsi:type="dcterms:W3CDTF">2022-03-20T17:51:00Z</dcterms:modified>
</cp:coreProperties>
</file>