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2" w:rsidRDefault="00346002" w:rsidP="00346002">
      <w:pPr>
        <w:pStyle w:val="western"/>
        <w:spacing w:after="0" w:line="254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Uchwała Nr ………..</w:t>
      </w:r>
    </w:p>
    <w:p w:rsidR="00346002" w:rsidRDefault="00346002" w:rsidP="00346002">
      <w:pPr>
        <w:pStyle w:val="western"/>
        <w:spacing w:after="0" w:line="254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Rady Miejskiej Radzynia Chełmińskiego</w:t>
      </w:r>
    </w:p>
    <w:p w:rsidR="00346002" w:rsidRDefault="00346002" w:rsidP="00346002">
      <w:pPr>
        <w:pStyle w:val="western"/>
        <w:spacing w:after="0" w:line="254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z dnia ………………….</w:t>
      </w:r>
    </w:p>
    <w:p w:rsidR="00346002" w:rsidRDefault="00346002" w:rsidP="00346002">
      <w:pPr>
        <w:pStyle w:val="western"/>
        <w:spacing w:after="240" w:line="254" w:lineRule="auto"/>
        <w:jc w:val="center"/>
      </w:pPr>
    </w:p>
    <w:p w:rsidR="00346002" w:rsidRDefault="00346002" w:rsidP="00346002">
      <w:pPr>
        <w:pStyle w:val="western"/>
        <w:spacing w:after="159" w:line="254" w:lineRule="auto"/>
      </w:pPr>
      <w:r>
        <w:rPr>
          <w:rFonts w:ascii="Calibri" w:hAnsi="Calibri" w:cs="Calibri"/>
          <w:b/>
          <w:bCs/>
          <w:sz w:val="28"/>
          <w:szCs w:val="28"/>
        </w:rPr>
        <w:t xml:space="preserve">uchylająca uchwałę w sprawie przeznaczenia do zbycia lokalu mieszkalnego Nr 3 w budynku Nr 1 przy ul J. Piłsudskiego w Radzyniu Chełmińskim </w:t>
      </w:r>
    </w:p>
    <w:p w:rsidR="00346002" w:rsidRDefault="00346002" w:rsidP="00346002">
      <w:pPr>
        <w:pStyle w:val="western"/>
        <w:spacing w:after="159" w:line="254" w:lineRule="auto"/>
        <w:jc w:val="both"/>
      </w:pPr>
      <w:r>
        <w:rPr>
          <w:rFonts w:ascii="Calibri" w:hAnsi="Calibri" w:cs="Calibri"/>
          <w:sz w:val="22"/>
          <w:szCs w:val="22"/>
        </w:rPr>
        <w:t xml:space="preserve">Na podstawie art. 18 ust. 2 pkt 9 lit. „a” ustawy z dnia 8 marca 1990 r. o samorządzie gminnym (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Dz. U. z 2021 r. poz. 1372 ) i art.37 ust.1 ustawy z dnia 21 sierpnia 1997 r. o gospodarce nieruchomościami, ( Dz. U. z 2021 poz. 1899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 ) oraz uchwały Rady Miejskiej Radzynia Chełmińskiego z dnia 21 września 2018 r. nr XLV /336/18 w sprawie zasad nabywania, zbywania i obciążania nieruchomości oraz ich wydzierżawiania lub wynajmowania na czas oznaczony dłuższy niż 3 lata lub na czas nieoznaczony </w:t>
      </w:r>
    </w:p>
    <w:p w:rsidR="00346002" w:rsidRDefault="00346002" w:rsidP="00346002">
      <w:pPr>
        <w:pStyle w:val="western"/>
        <w:spacing w:after="159" w:line="254" w:lineRule="auto"/>
        <w:jc w:val="center"/>
      </w:pPr>
      <w:r>
        <w:rPr>
          <w:rFonts w:ascii="Calibri" w:hAnsi="Calibri" w:cs="Calibri"/>
          <w:b/>
          <w:bCs/>
          <w:sz w:val="28"/>
          <w:szCs w:val="28"/>
        </w:rPr>
        <w:t>uch</w:t>
      </w:r>
      <w:r>
        <w:rPr>
          <w:rFonts w:ascii="Calibri" w:hAnsi="Calibri" w:cs="Calibri"/>
          <w:b/>
          <w:bCs/>
          <w:sz w:val="28"/>
          <w:szCs w:val="28"/>
        </w:rPr>
        <w:t>wala się, co następuje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346002" w:rsidRDefault="00346002" w:rsidP="00346002">
      <w:pPr>
        <w:pStyle w:val="western"/>
        <w:spacing w:before="0" w:beforeAutospacing="0" w:after="0" w:line="240" w:lineRule="auto"/>
        <w:ind w:right="-284" w:hanging="53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</w:t>
      </w:r>
      <w:r>
        <w:rPr>
          <w:rFonts w:ascii="Calibri" w:hAnsi="Calibri" w:cs="Calibri"/>
          <w:b/>
          <w:bCs/>
        </w:rPr>
        <w:t>§ 1</w:t>
      </w:r>
      <w:r>
        <w:rPr>
          <w:rFonts w:ascii="Calibri" w:hAnsi="Calibri" w:cs="Calibri"/>
        </w:rPr>
        <w:t>. Uchyla się uchwałę Rady Miejskiej Radzynia Chełmińskiego N</w:t>
      </w:r>
      <w:r>
        <w:rPr>
          <w:rFonts w:ascii="Calibri" w:hAnsi="Calibri" w:cs="Calibri"/>
        </w:rPr>
        <w:t>r VIII/75/19 z dnia 8 maja 2019</w:t>
      </w:r>
      <w:r>
        <w:rPr>
          <w:rFonts w:ascii="Calibri" w:hAnsi="Calibri" w:cs="Calibri"/>
        </w:rPr>
        <w:t>r. w sprawie przeznaczenia do zbycia lokalu mieszkalnego Nr 3 w budynku Nr 1</w:t>
      </w:r>
      <w:r>
        <w:t xml:space="preserve"> </w:t>
      </w:r>
      <w:r>
        <w:rPr>
          <w:rFonts w:ascii="Calibri" w:hAnsi="Calibri" w:cs="Calibri"/>
        </w:rPr>
        <w:t>przy</w:t>
      </w:r>
    </w:p>
    <w:p w:rsidR="00346002" w:rsidRDefault="00346002" w:rsidP="00346002">
      <w:pPr>
        <w:pStyle w:val="western"/>
        <w:spacing w:before="0" w:beforeAutospacing="0" w:after="0" w:line="240" w:lineRule="auto"/>
        <w:ind w:right="-284" w:hanging="539"/>
        <w:jc w:val="both"/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ul. J. Piłsudskiego w Radzyniu Chełmińskim . </w:t>
      </w:r>
    </w:p>
    <w:p w:rsidR="00346002" w:rsidRDefault="00346002" w:rsidP="00346002">
      <w:pPr>
        <w:pStyle w:val="western"/>
        <w:spacing w:after="159" w:line="254" w:lineRule="auto"/>
        <w:ind w:left="57" w:hanging="539"/>
        <w:jc w:val="both"/>
      </w:pPr>
      <w:r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>§ 2.</w:t>
      </w:r>
      <w:r>
        <w:rPr>
          <w:rFonts w:ascii="Calibri" w:hAnsi="Calibri" w:cs="Calibri"/>
        </w:rPr>
        <w:t xml:space="preserve"> Wykonanie uchwały powierza </w:t>
      </w:r>
      <w:r>
        <w:rPr>
          <w:rFonts w:ascii="Calibri" w:hAnsi="Calibri" w:cs="Calibri"/>
        </w:rPr>
        <w:t>się Burmistrzowi Miasta i Gminy</w:t>
      </w:r>
      <w:r>
        <w:rPr>
          <w:rFonts w:ascii="Calibri" w:hAnsi="Calibri" w:cs="Calibri"/>
        </w:rPr>
        <w:t xml:space="preserve">. </w:t>
      </w:r>
    </w:p>
    <w:p w:rsidR="00346002" w:rsidRDefault="00346002" w:rsidP="00346002">
      <w:pPr>
        <w:pStyle w:val="western"/>
        <w:spacing w:after="159" w:line="254" w:lineRule="auto"/>
        <w:ind w:left="57" w:hanging="539"/>
        <w:jc w:val="both"/>
      </w:pPr>
      <w:r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>§ 3.</w:t>
      </w:r>
      <w:r>
        <w:rPr>
          <w:rFonts w:ascii="Calibri" w:hAnsi="Calibri" w:cs="Calibri"/>
        </w:rPr>
        <w:t xml:space="preserve"> Uchwała w</w:t>
      </w:r>
      <w:r>
        <w:rPr>
          <w:rFonts w:ascii="Calibri" w:hAnsi="Calibri" w:cs="Calibri"/>
        </w:rPr>
        <w:t>chodzi w życie z dniem podjęcia</w:t>
      </w:r>
      <w:r>
        <w:rPr>
          <w:rFonts w:ascii="Calibri" w:hAnsi="Calibri" w:cs="Calibri"/>
        </w:rPr>
        <w:t xml:space="preserve">. </w:t>
      </w:r>
    </w:p>
    <w:p w:rsidR="00346002" w:rsidRDefault="00346002" w:rsidP="00346002">
      <w:pPr>
        <w:pStyle w:val="western"/>
        <w:spacing w:after="240" w:line="254" w:lineRule="auto"/>
        <w:jc w:val="both"/>
      </w:pPr>
    </w:p>
    <w:p w:rsidR="00346002" w:rsidRDefault="00346002" w:rsidP="00346002">
      <w:pPr>
        <w:pStyle w:val="western"/>
        <w:spacing w:after="159" w:line="254" w:lineRule="auto"/>
        <w:jc w:val="right"/>
      </w:pPr>
      <w:r>
        <w:rPr>
          <w:rFonts w:ascii="Calibri" w:hAnsi="Calibri" w:cs="Calibri"/>
          <w:b/>
          <w:bCs/>
          <w:sz w:val="22"/>
          <w:szCs w:val="22"/>
        </w:rPr>
        <w:t>Przewodniczący</w:t>
      </w:r>
    </w:p>
    <w:p w:rsidR="00346002" w:rsidRDefault="00346002" w:rsidP="00346002">
      <w:pPr>
        <w:pStyle w:val="western"/>
        <w:spacing w:after="159" w:line="254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Rady Miejskiej </w:t>
      </w:r>
    </w:p>
    <w:p w:rsidR="00346002" w:rsidRDefault="00346002" w:rsidP="00346002">
      <w:pPr>
        <w:pStyle w:val="western"/>
        <w:spacing w:after="159" w:line="254" w:lineRule="auto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Jan Michaliszyn </w:t>
      </w:r>
    </w:p>
    <w:p w:rsidR="00346002" w:rsidRDefault="00346002" w:rsidP="00346002">
      <w:pPr>
        <w:pStyle w:val="western"/>
        <w:spacing w:after="240" w:line="254" w:lineRule="auto"/>
        <w:jc w:val="both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159" w:line="254" w:lineRule="auto"/>
        <w:jc w:val="center"/>
      </w:pPr>
      <w:r>
        <w:rPr>
          <w:rFonts w:ascii="Calibri" w:hAnsi="Calibri" w:cs="Calibri"/>
          <w:b/>
          <w:bCs/>
          <w:sz w:val="30"/>
          <w:szCs w:val="30"/>
        </w:rPr>
        <w:lastRenderedPageBreak/>
        <w:t>Uzasadnienie</w:t>
      </w:r>
    </w:p>
    <w:p w:rsidR="00346002" w:rsidRDefault="00346002" w:rsidP="00346002">
      <w:pPr>
        <w:pStyle w:val="western"/>
        <w:spacing w:after="159" w:line="254" w:lineRule="auto"/>
        <w:ind w:left="40" w:hanging="539"/>
      </w:pPr>
      <w:r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 xml:space="preserve">Przedmiotowy lokal mieszkalny został przeznaczony do zbycia uchwałą Rady Miejskiej Radzynia Chełmińskiego nr VIII/75/19 z dnia 8 maja 2019 r. Do dnia dzisiejszego nie został zbyty i stanowi własność mienia Gminy Miasto i Gminy Radzyń Chełmiński . W chwili obecnej zaszła konieczność wykorzystania lokal do wykonania i realizacji zadań własnych gminy. </w:t>
      </w:r>
    </w:p>
    <w:p w:rsidR="00346002" w:rsidRDefault="00346002" w:rsidP="00346002">
      <w:pPr>
        <w:pStyle w:val="western"/>
        <w:spacing w:after="159" w:line="254" w:lineRule="auto"/>
        <w:ind w:left="40" w:hanging="539"/>
      </w:pPr>
      <w:r>
        <w:rPr>
          <w:rFonts w:ascii="Calibri" w:hAnsi="Calibri" w:cs="Calibri"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W związku z powyższym zasadne jest podjęcie stosownej uchwały przez Rade Miejską o uchyleniu uchwały w sprawie przeznaczenia do zbycia lokalu mieszkalnego wycofaniu lokalu wcześniej podjętej uchwały o sprzedaży w/w lokalu mieszkalnego. </w:t>
      </w:r>
    </w:p>
    <w:p w:rsidR="00346002" w:rsidRDefault="00346002" w:rsidP="00346002">
      <w:pPr>
        <w:pStyle w:val="western"/>
        <w:spacing w:after="240" w:line="254" w:lineRule="auto"/>
        <w:ind w:left="40" w:hanging="539"/>
      </w:pPr>
    </w:p>
    <w:p w:rsidR="00346002" w:rsidRDefault="00346002" w:rsidP="00346002">
      <w:pPr>
        <w:pStyle w:val="western"/>
        <w:spacing w:after="240" w:line="254" w:lineRule="auto"/>
        <w:ind w:left="40" w:hanging="539"/>
      </w:pPr>
    </w:p>
    <w:p w:rsidR="00346002" w:rsidRDefault="00346002" w:rsidP="00346002">
      <w:pPr>
        <w:pStyle w:val="western"/>
        <w:spacing w:after="240" w:line="254" w:lineRule="auto"/>
        <w:ind w:left="40" w:hanging="539"/>
      </w:pPr>
    </w:p>
    <w:p w:rsidR="00346002" w:rsidRDefault="00346002" w:rsidP="00346002">
      <w:pPr>
        <w:pStyle w:val="western"/>
        <w:spacing w:after="240" w:line="254" w:lineRule="auto"/>
        <w:ind w:left="40" w:hanging="539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346002" w:rsidRDefault="00346002" w:rsidP="00346002">
      <w:pPr>
        <w:pStyle w:val="western"/>
        <w:spacing w:after="240" w:line="254" w:lineRule="auto"/>
      </w:pPr>
    </w:p>
    <w:p w:rsidR="00D12D1D" w:rsidRDefault="00D12D1D"/>
    <w:sectPr w:rsidR="00D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2"/>
    <w:rsid w:val="00346002"/>
    <w:rsid w:val="00D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3990F-FDB1-4FD6-B255-3B68738D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4600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2022-03-24T11:43:00Z</dcterms:created>
  <dcterms:modified xsi:type="dcterms:W3CDTF">2022-03-24T11:46:00Z</dcterms:modified>
</cp:coreProperties>
</file>