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3ACA" w14:textId="1B372006" w:rsidR="004772E5" w:rsidRPr="00AD7D33" w:rsidRDefault="004772E5" w:rsidP="004772E5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35989548"/>
      <w:r w:rsidRPr="00AD7D33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O PRZETWARZANIU DANYCH OSOBOWYCH    </w:t>
      </w:r>
      <w:bookmarkEnd w:id="0"/>
      <w:r w:rsidR="006B5DA5">
        <w:rPr>
          <w:rFonts w:ascii="Times New Roman" w:eastAsia="Times New Roman" w:hAnsi="Times New Roman" w:cs="Times New Roman"/>
          <w:b/>
          <w:bCs/>
          <w:lang w:eastAsia="pl-PL"/>
        </w:rPr>
        <w:t xml:space="preserve">- karta zgłoszenia kandydata na ławnika </w:t>
      </w:r>
      <w:r w:rsidRPr="00AD7D3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</w:t>
      </w:r>
    </w:p>
    <w:p w14:paraId="7C111FD6" w14:textId="49E6316D" w:rsidR="004772E5" w:rsidRPr="00AD7D33" w:rsidRDefault="004772E5" w:rsidP="004772E5">
      <w:p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D7D33">
        <w:rPr>
          <w:rFonts w:ascii="Times New Roman" w:eastAsia="Times New Roman" w:hAnsi="Times New Roman" w:cs="Times New Roman"/>
          <w:bCs/>
          <w:lang w:eastAsia="pl-PL"/>
        </w:rPr>
        <w:t>W związku z realizacją wymogów nałożonych przez art. 13</w:t>
      </w:r>
      <w:r w:rsidR="006B5DA5">
        <w:rPr>
          <w:rFonts w:ascii="Times New Roman" w:eastAsia="Times New Roman" w:hAnsi="Times New Roman" w:cs="Times New Roman"/>
          <w:bCs/>
          <w:lang w:eastAsia="pl-PL"/>
        </w:rPr>
        <w:t xml:space="preserve"> ust. 1 i 2 </w:t>
      </w:r>
      <w:r w:rsidRPr="00AD7D33">
        <w:rPr>
          <w:rFonts w:ascii="Times New Roman" w:eastAsia="Times New Roman" w:hAnsi="Times New Roman" w:cs="Times New Roman"/>
          <w:bCs/>
          <w:lang w:eastAsia="pl-PL"/>
        </w:rPr>
        <w:t xml:space="preserve">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6E0B4B7" w14:textId="67D1AF2C" w:rsidR="007D2D0D" w:rsidRPr="007D2D0D" w:rsidRDefault="004772E5" w:rsidP="0001293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D2D0D">
        <w:rPr>
          <w:rFonts w:ascii="Times New Roman" w:eastAsia="Times New Roman" w:hAnsi="Times New Roman" w:cs="Times New Roman"/>
          <w:b/>
          <w:lang w:eastAsia="pl-PL"/>
        </w:rPr>
        <w:t xml:space="preserve">Administratorem Pani/Pana danych osobowych przetwarzanych w </w:t>
      </w:r>
      <w:bookmarkStart w:id="1" w:name="_Hlk136337678"/>
      <w:r w:rsidRPr="007D2D0D">
        <w:rPr>
          <w:rFonts w:ascii="Times New Roman" w:eastAsia="Times New Roman" w:hAnsi="Times New Roman" w:cs="Times New Roman"/>
          <w:b/>
          <w:lang w:eastAsia="pl-PL"/>
        </w:rPr>
        <w:t xml:space="preserve">Urzędzie </w:t>
      </w:r>
      <w:r w:rsidR="00016E08" w:rsidRPr="007D2D0D">
        <w:rPr>
          <w:rFonts w:ascii="Times New Roman" w:eastAsia="Times New Roman" w:hAnsi="Times New Roman" w:cs="Times New Roman"/>
          <w:b/>
          <w:lang w:eastAsia="pl-PL"/>
        </w:rPr>
        <w:t xml:space="preserve">Miasta </w:t>
      </w:r>
      <w:r w:rsidR="007D2D0D" w:rsidRPr="007D2D0D">
        <w:rPr>
          <w:rFonts w:ascii="Times New Roman" w:eastAsia="Times New Roman" w:hAnsi="Times New Roman" w:cs="Times New Roman"/>
          <w:b/>
          <w:lang w:eastAsia="pl-PL"/>
        </w:rPr>
        <w:t xml:space="preserve">i Gminy </w:t>
      </w:r>
      <w:r w:rsidRPr="007D2D0D">
        <w:rPr>
          <w:rFonts w:ascii="Times New Roman" w:eastAsia="Times New Roman" w:hAnsi="Times New Roman" w:cs="Times New Roman"/>
          <w:b/>
          <w:lang w:eastAsia="pl-PL"/>
        </w:rPr>
        <w:t>w </w:t>
      </w:r>
      <w:r w:rsidR="007D2D0D" w:rsidRPr="007D2D0D">
        <w:rPr>
          <w:rFonts w:ascii="Times New Roman" w:eastAsia="Times New Roman" w:hAnsi="Times New Roman" w:cs="Times New Roman"/>
          <w:b/>
          <w:lang w:eastAsia="pl-PL"/>
        </w:rPr>
        <w:t>Radzyniu Chełmińskim</w:t>
      </w:r>
      <w:r w:rsidRPr="007D2D0D">
        <w:rPr>
          <w:rFonts w:ascii="Times New Roman" w:eastAsia="Times New Roman" w:hAnsi="Times New Roman" w:cs="Times New Roman"/>
          <w:b/>
          <w:lang w:eastAsia="pl-PL"/>
        </w:rPr>
        <w:t xml:space="preserve"> jest Rada </w:t>
      </w:r>
      <w:r w:rsidR="007D2D0D" w:rsidRPr="007D2D0D">
        <w:rPr>
          <w:rFonts w:ascii="Times New Roman" w:eastAsia="Times New Roman" w:hAnsi="Times New Roman" w:cs="Times New Roman"/>
          <w:b/>
          <w:lang w:eastAsia="pl-PL"/>
        </w:rPr>
        <w:t>Miasta i Gminy w Radzyniu Chełmińskim</w:t>
      </w:r>
      <w:r w:rsidRPr="007D2D0D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7D2D0D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bookmarkEnd w:id="1"/>
      <w:r w:rsidR="007D2D0D" w:rsidRPr="007D2D0D">
        <w:rPr>
          <w:rFonts w:ascii="Times New Roman" w:eastAsia="Times New Roman" w:hAnsi="Times New Roman" w:cs="Times New Roman"/>
          <w:b/>
          <w:bCs/>
          <w:lang w:eastAsia="pl-PL"/>
        </w:rPr>
        <w:t>z siedzibą w Radzyniu Chełmińskim</w:t>
      </w:r>
      <w:r w:rsidR="007D2D0D">
        <w:rPr>
          <w:rFonts w:ascii="Times New Roman" w:eastAsia="Times New Roman" w:hAnsi="Times New Roman" w:cs="Times New Roman"/>
          <w:b/>
          <w:bCs/>
          <w:lang w:eastAsia="pl-PL"/>
        </w:rPr>
        <w:t xml:space="preserve"> 87-220, </w:t>
      </w:r>
      <w:r w:rsidR="007D2D0D" w:rsidRPr="007D2D0D">
        <w:rPr>
          <w:rFonts w:ascii="Times New Roman" w:eastAsia="Times New Roman" w:hAnsi="Times New Roman" w:cs="Times New Roman"/>
          <w:b/>
          <w:bCs/>
          <w:lang w:eastAsia="pl-PL"/>
        </w:rPr>
        <w:t xml:space="preserve"> przy Pl. Towarzystwa Jaszczurczego 9, tel.: (56) 6886001, 6886087, 6886010</w:t>
      </w:r>
    </w:p>
    <w:p w14:paraId="57625125" w14:textId="4253A7F5" w:rsidR="004772E5" w:rsidRPr="007D2D0D" w:rsidRDefault="00016E08" w:rsidP="00BE405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D2D0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 </w:t>
      </w:r>
      <w:hyperlink r:id="rId5" w:history="1">
        <w:r w:rsidR="007D2D0D" w:rsidRPr="007F5314">
          <w:rPr>
            <w:rStyle w:val="Hipercze"/>
            <w:rFonts w:ascii="Times New Roman" w:hAnsi="Times New Roman" w:cs="Times New Roman"/>
          </w:rPr>
          <w:t>iodo@radzynchelminski.eu</w:t>
        </w:r>
      </w:hyperlink>
      <w:r w:rsidR="007D2D0D">
        <w:rPr>
          <w:rFonts w:ascii="Times New Roman" w:hAnsi="Times New Roman" w:cs="Times New Roman"/>
        </w:rPr>
        <w:t xml:space="preserve"> </w:t>
      </w:r>
      <w:r w:rsidRPr="007D2D0D">
        <w:rPr>
          <w:rFonts w:ascii="Times New Roman" w:eastAsia="Times New Roman" w:hAnsi="Times New Roman" w:cs="Times New Roman"/>
          <w:lang w:eastAsia="pl-PL"/>
        </w:rPr>
        <w:t xml:space="preserve">   lub pisemnie na adres Administratora</w:t>
      </w:r>
      <w:r w:rsidR="004772E5" w:rsidRPr="007D2D0D">
        <w:rPr>
          <w:rFonts w:ascii="Times New Roman" w:eastAsia="Times New Roman" w:hAnsi="Times New Roman" w:cs="Times New Roman"/>
          <w:b/>
          <w:lang w:eastAsia="pl-PL"/>
        </w:rPr>
        <w:t>.</w:t>
      </w:r>
      <w:r w:rsidRPr="007D2D0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1C33153" w14:textId="77777777" w:rsidR="004772E5" w:rsidRDefault="004772E5" w:rsidP="006B5DA5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 xml:space="preserve">Pani/Pana dane osobowe przetwarzane są </w:t>
      </w:r>
      <w:r w:rsidRPr="00AD7D33">
        <w:rPr>
          <w:rFonts w:ascii="Times New Roman" w:eastAsia="Times New Roman" w:hAnsi="Times New Roman" w:cs="Times New Roman"/>
          <w:b/>
          <w:lang w:eastAsia="pl-PL"/>
        </w:rPr>
        <w:t>w celu wypełnienia obowiązków prawnych ciążących na Administratorze, tj. wyboru ławników sądów powszechnych</w:t>
      </w:r>
      <w:r w:rsidRPr="004772E5">
        <w:rPr>
          <w:color w:val="FF0000"/>
        </w:rPr>
        <w:t xml:space="preserve"> </w:t>
      </w:r>
      <w:r w:rsidRPr="004772E5">
        <w:rPr>
          <w:rFonts w:ascii="Times New Roman" w:hAnsi="Times New Roman" w:cs="Times New Roman"/>
        </w:rPr>
        <w:t>tj. gdyż jest to niezbędne do wypełnienia obowiązków prawnych ciążących na Administratorze (art. 6 ust. 1 lit. c RODO</w:t>
      </w:r>
      <w:r>
        <w:rPr>
          <w:rFonts w:ascii="Times New Roman" w:eastAsia="Times New Roman" w:hAnsi="Times New Roman" w:cs="Times New Roman"/>
          <w:lang w:eastAsia="pl-PL"/>
        </w:rPr>
        <w:t xml:space="preserve"> w związku z przepisami:</w:t>
      </w:r>
    </w:p>
    <w:p w14:paraId="311660F6" w14:textId="28FA3447" w:rsidR="004772E5" w:rsidRPr="004772E5" w:rsidRDefault="004772E5" w:rsidP="004772E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2E5">
        <w:rPr>
          <w:rFonts w:ascii="Times New Roman" w:eastAsia="Times New Roman" w:hAnsi="Times New Roman" w:cs="Times New Roman"/>
          <w:lang w:eastAsia="pl-PL"/>
        </w:rPr>
        <w:t xml:space="preserve">ustawy z dnia 27 lipca 2001 r. Prawo o ustroju sądów powszechnych (t.j. Dz. U. </w:t>
      </w:r>
      <w:r w:rsidRPr="004772E5">
        <w:rPr>
          <w:rStyle w:val="markedcontent"/>
          <w:rFonts w:ascii="Times New Roman" w:hAnsi="Times New Roman" w:cs="Times New Roman"/>
        </w:rPr>
        <w:t>t.j.</w:t>
      </w:r>
      <w:r w:rsidRPr="004772E5">
        <w:rPr>
          <w:rFonts w:ascii="Times New Roman" w:hAnsi="Times New Roman" w:cs="Times New Roman"/>
        </w:rPr>
        <w:br/>
      </w:r>
      <w:r w:rsidRPr="004772E5">
        <w:rPr>
          <w:rStyle w:val="markedcontent"/>
          <w:rFonts w:ascii="Times New Roman" w:hAnsi="Times New Roman" w:cs="Times New Roman"/>
        </w:rPr>
        <w:t>Dz. U. z 2023 r.</w:t>
      </w:r>
      <w:r w:rsidRPr="004772E5">
        <w:rPr>
          <w:rFonts w:ascii="Times New Roman" w:hAnsi="Times New Roman" w:cs="Times New Roman"/>
        </w:rPr>
        <w:t xml:space="preserve"> </w:t>
      </w:r>
      <w:r w:rsidRPr="004772E5">
        <w:rPr>
          <w:rStyle w:val="markedcontent"/>
          <w:rFonts w:ascii="Times New Roman" w:hAnsi="Times New Roman" w:cs="Times New Roman"/>
        </w:rPr>
        <w:t xml:space="preserve">poz. 217 z </w:t>
      </w:r>
      <w:r w:rsidRPr="004772E5">
        <w:rPr>
          <w:rFonts w:ascii="Times New Roman" w:eastAsia="Times New Roman" w:hAnsi="Times New Roman" w:cs="Times New Roman"/>
          <w:lang w:eastAsia="pl-PL"/>
        </w:rPr>
        <w:t xml:space="preserve"> późn. zm.); </w:t>
      </w:r>
    </w:p>
    <w:p w14:paraId="079D7D9E" w14:textId="17B7EA38" w:rsidR="006B5DA5" w:rsidRPr="007D2D0D" w:rsidRDefault="004772E5" w:rsidP="007D2D0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2E5">
        <w:rPr>
          <w:rFonts w:ascii="Times New Roman" w:eastAsia="Times New Roman" w:hAnsi="Times New Roman" w:cs="Times New Roman"/>
          <w:lang w:eastAsia="pl-PL"/>
        </w:rPr>
        <w:t>rozporządzenia Ministra Sprawiedliwości z dnia 9 czerwca 2011 r. w sprawie sposobu postepowania z dokumentami złożonymi radom gmin przy zgłaszaniu kandydatów na ławników oraz wzoru karty zgłoszenia (Dz. U. z 2011 r. Nr 121, poz. 693</w:t>
      </w:r>
      <w:r w:rsidR="00016E08">
        <w:rPr>
          <w:rFonts w:ascii="Times New Roman" w:eastAsia="Times New Roman" w:hAnsi="Times New Roman" w:cs="Times New Roman"/>
          <w:lang w:eastAsia="pl-PL"/>
        </w:rPr>
        <w:t xml:space="preserve">, Dz.U </w:t>
      </w:r>
      <w:r w:rsidRPr="004772E5">
        <w:rPr>
          <w:rFonts w:ascii="Times New Roman" w:eastAsia="Times New Roman" w:hAnsi="Times New Roman" w:cs="Times New Roman"/>
          <w:lang w:eastAsia="pl-PL"/>
        </w:rPr>
        <w:t>).</w:t>
      </w:r>
      <w:r w:rsidR="00016E08" w:rsidRPr="00016E08">
        <w:t xml:space="preserve"> </w:t>
      </w:r>
      <w:r w:rsidR="00016E08" w:rsidRPr="00016E08">
        <w:rPr>
          <w:rFonts w:ascii="Times New Roman" w:eastAsia="Times New Roman" w:hAnsi="Times New Roman" w:cs="Times New Roman"/>
          <w:lang w:eastAsia="pl-PL"/>
        </w:rPr>
        <w:t>Rozporządzenie Ministra Sprawiedliwości z dnia 11 października 2022 r. zmieniające rozporządzenie w sprawie sposobu postępowania z dokumentami złożonymi radom gmin przy zgłaszaniu kandydatów na ławników oraz wzoru karty zgłoszenia</w:t>
      </w:r>
      <w:r w:rsidR="00016E08">
        <w:rPr>
          <w:rFonts w:ascii="Times New Roman" w:eastAsia="Times New Roman" w:hAnsi="Times New Roman" w:cs="Times New Roman"/>
          <w:lang w:eastAsia="pl-PL"/>
        </w:rPr>
        <w:t xml:space="preserve"> (</w:t>
      </w:r>
      <w:r w:rsidR="00016E08" w:rsidRPr="00016E08">
        <w:rPr>
          <w:rFonts w:ascii="Times New Roman" w:eastAsia="Times New Roman" w:hAnsi="Times New Roman" w:cs="Times New Roman"/>
          <w:lang w:eastAsia="pl-PL"/>
        </w:rPr>
        <w:t>Dz.U. 2022 poz. 2155</w:t>
      </w:r>
      <w:r w:rsidR="00016E08">
        <w:rPr>
          <w:rFonts w:ascii="Times New Roman" w:eastAsia="Times New Roman" w:hAnsi="Times New Roman" w:cs="Times New Roman"/>
          <w:lang w:eastAsia="pl-PL"/>
        </w:rPr>
        <w:t>).</w:t>
      </w:r>
    </w:p>
    <w:p w14:paraId="357DE5F3" w14:textId="77777777" w:rsidR="006B5DA5" w:rsidRPr="006B5DA5" w:rsidRDefault="006B5DA5" w:rsidP="006B5D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</w:p>
    <w:p w14:paraId="1482B922" w14:textId="2F727B22" w:rsidR="007E727F" w:rsidRDefault="006B5DA5" w:rsidP="007E727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w tym przepisów archiwalnych </w:t>
      </w:r>
      <w:commentRangeStart w:id="2"/>
      <w:r w:rsidRPr="006B5DA5">
        <w:rPr>
          <w:rFonts w:ascii="Times New Roman" w:eastAsia="Times New Roman" w:hAnsi="Times New Roman" w:cs="Times New Roman"/>
          <w:bCs/>
          <w:lang w:eastAsia="pl-PL"/>
        </w:rPr>
        <w:t>tj</w:t>
      </w:r>
      <w:commentRangeEnd w:id="2"/>
      <w:r>
        <w:rPr>
          <w:rStyle w:val="Odwoaniedokomentarza"/>
        </w:rPr>
        <w:commentReference w:id="2"/>
      </w: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016E08">
        <w:rPr>
          <w:rFonts w:ascii="Times New Roman" w:eastAsia="Times New Roman" w:hAnsi="Times New Roman" w:cs="Times New Roman"/>
          <w:bCs/>
          <w:lang w:eastAsia="pl-PL"/>
        </w:rPr>
        <w:t xml:space="preserve">wieczyście z zastrzeżeniem, że </w:t>
      </w:r>
      <w:r w:rsidR="00016E08" w:rsidRPr="00016E08">
        <w:rPr>
          <w:rFonts w:ascii="Times New Roman" w:eastAsia="Times New Roman" w:hAnsi="Times New Roman" w:cs="Times New Roman"/>
          <w:bCs/>
          <w:lang w:eastAsia="pl-PL"/>
        </w:rPr>
        <w:t>dokumentacja osób wybranych na funkcję ławnika zostaje przekazana do prezesów właściwych sądów powszechnych. Zgłoszenia osób niewybranych na funkcję ławnika mogą zostać odebrane w ciągu 60 dni od daty wyboru, po tym czasie w ciągu 30 dni są niszczone komisyjnie</w:t>
      </w:r>
      <w:r w:rsidRPr="006B5DA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DC5A9AD" w14:textId="6EB91AB0" w:rsidR="007E727F" w:rsidRPr="007E727F" w:rsidRDefault="006B5DA5" w:rsidP="007E72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727F">
        <w:rPr>
          <w:rFonts w:ascii="Times New Roman" w:eastAsia="Times New Roman" w:hAnsi="Times New Roman" w:cs="Times New Roman"/>
          <w:bCs/>
          <w:lang w:eastAsia="pl-PL"/>
        </w:rPr>
        <w:t xml:space="preserve">Pani/Pana dane mogą być przetwarzane w sposób zautomatyzowany </w:t>
      </w:r>
      <w:r w:rsidR="007E727F" w:rsidRPr="007E727F">
        <w:rPr>
          <w:rFonts w:ascii="Times New Roman" w:eastAsia="Times New Roman" w:hAnsi="Times New Roman" w:cs="Times New Roman"/>
          <w:color w:val="000000"/>
          <w:sz w:val="24"/>
          <w:szCs w:val="24"/>
        </w:rPr>
        <w:t>lecz nie będą podlegały zautomatyzowanemu podejmowaniu decyzji, w tym o profilowaniu.</w:t>
      </w:r>
    </w:p>
    <w:p w14:paraId="3CFE3F4C" w14:textId="1F673051" w:rsidR="006B5DA5" w:rsidRPr="007E727F" w:rsidRDefault="007E727F" w:rsidP="007E727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lang w:eastAsia="pl-PL"/>
        </w:rPr>
      </w:pPr>
      <w:r w:rsidRPr="007E727F">
        <w:rPr>
          <w:rFonts w:ascii="Times New Roman" w:eastAsia="Times New Roman" w:hAnsi="Times New Roman" w:cs="Times New Roman"/>
          <w:bCs/>
          <w:lang w:eastAsia="pl-PL"/>
        </w:rPr>
        <w:t xml:space="preserve">Państwa dane osobowych nie będą przekazywane  poza Europejski Obszar Gospodarczy (obejmujący Unię Europejską, Norwegię, Liechtenstein i </w:t>
      </w:r>
      <w:commentRangeStart w:id="3"/>
      <w:r w:rsidRPr="007E727F">
        <w:rPr>
          <w:rFonts w:ascii="Times New Roman" w:eastAsia="Times New Roman" w:hAnsi="Times New Roman" w:cs="Times New Roman"/>
          <w:bCs/>
          <w:lang w:eastAsia="pl-PL"/>
        </w:rPr>
        <w:t>Islandię</w:t>
      </w:r>
      <w:commentRangeEnd w:id="3"/>
      <w:r>
        <w:rPr>
          <w:rStyle w:val="Odwoaniedokomentarza"/>
        </w:rPr>
        <w:commentReference w:id="3"/>
      </w:r>
      <w:r w:rsidRPr="007E727F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4E7F186D" w14:textId="447AFB0F" w:rsidR="004772E5" w:rsidRPr="006B5DA5" w:rsidRDefault="004772E5" w:rsidP="004772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W związku z przetwarzaniem Pani/Pana danych osobowych przysługują Pani/Panu następujące uprawnienia: </w:t>
      </w:r>
    </w:p>
    <w:p w14:paraId="2DD5DFB6" w14:textId="629A5727" w:rsidR="006B5DA5" w:rsidRPr="006B5DA5" w:rsidRDefault="006B5DA5" w:rsidP="006B5DA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prawo dostępu do swoich danych oraz otrzymania ich kopii;</w:t>
      </w:r>
    </w:p>
    <w:p w14:paraId="00F41493" w14:textId="0A37151A" w:rsidR="006B5DA5" w:rsidRPr="006B5DA5" w:rsidRDefault="006B5DA5" w:rsidP="006B5DA5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b. prawo do sprostowania (poprawiania) swoich danych osobowych;</w:t>
      </w:r>
    </w:p>
    <w:p w14:paraId="0A99B596" w14:textId="4B0AEF1F" w:rsidR="006B5DA5" w:rsidRPr="006B5DA5" w:rsidRDefault="006B5DA5" w:rsidP="006B5DA5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c. prawo do ograniczenia przetwarzania danych osobowych;</w:t>
      </w:r>
    </w:p>
    <w:p w14:paraId="4750955E" w14:textId="7E0D019A" w:rsidR="006B5DA5" w:rsidRPr="006B5DA5" w:rsidRDefault="006B5DA5" w:rsidP="006B5DA5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d. prawo wniesienia skargi do Prezesa Urzędu Ochrony Danych Osobowych </w:t>
      </w:r>
    </w:p>
    <w:p w14:paraId="75886CE1" w14:textId="4C432D82" w:rsidR="004772E5" w:rsidRPr="006B5DA5" w:rsidRDefault="006B5DA5" w:rsidP="006B5DA5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lastRenderedPageBreak/>
        <w:t>(ul. Stawki 2, 00-193 Warszawa), w sytuacji, gdy uzna Pani/Pan, że przetwarzanie danych osobowych narusza przepisy ogólnego rozporządzenia o ochronie danych osobowych (RODO</w:t>
      </w:r>
      <w:r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7D51C01F" w14:textId="77777777" w:rsidR="004772E5" w:rsidRPr="00AD7D33" w:rsidRDefault="004772E5" w:rsidP="004772E5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>Podanie przez Panią/Pana danych osobowych jest obowiązkowe, gdyż ich niepodanie uniemożliwi przeprowadzenie z Pani/Pana udziałem wyborów na ławników sądów powszechnych.</w:t>
      </w:r>
    </w:p>
    <w:p w14:paraId="1A883E4F" w14:textId="29C8217C" w:rsidR="006B5DA5" w:rsidRDefault="006B5DA5" w:rsidP="006B5DA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6B5DA5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pkt </w:t>
      </w:r>
      <w:r w:rsidR="007E727F">
        <w:rPr>
          <w:rFonts w:ascii="Times New Roman" w:eastAsia="Times New Roman" w:hAnsi="Times New Roman" w:cs="Times New Roman"/>
          <w:lang w:eastAsia="pl-PL"/>
        </w:rPr>
        <w:t>3</w:t>
      </w:r>
      <w:r w:rsidRPr="006B5DA5">
        <w:rPr>
          <w:rFonts w:ascii="Times New Roman" w:eastAsia="Times New Roman" w:hAnsi="Times New Roman" w:cs="Times New Roman"/>
          <w:lang w:eastAsia="pl-PL"/>
        </w:rPr>
        <w:t xml:space="preserve">, odbiorcami Pani/Pana danych osobowych mogą być podmioty, które na podstawie przepisów prawa lub stosownych umów podpisanych z Administratorem przetwarzają dane osobowe, w szczególności Zespół opiniujący kandydatury na ławników sądów powszechnych – w celu wydania opinii o kandydatach w zakresie spełniania wymogów określonych w ustawie Prawo o ustroju sądów </w:t>
      </w:r>
      <w:commentRangeStart w:id="4"/>
      <w:r w:rsidRPr="006B5DA5">
        <w:rPr>
          <w:rFonts w:ascii="Times New Roman" w:eastAsia="Times New Roman" w:hAnsi="Times New Roman" w:cs="Times New Roman"/>
          <w:lang w:eastAsia="pl-PL"/>
        </w:rPr>
        <w:t>powszechnych</w:t>
      </w:r>
      <w:commentRangeEnd w:id="4"/>
      <w:r w:rsidR="007E727F">
        <w:rPr>
          <w:rStyle w:val="Odwoaniedokomentarza"/>
        </w:rPr>
        <w:commentReference w:id="4"/>
      </w:r>
      <w:r w:rsidR="007E727F">
        <w:rPr>
          <w:rFonts w:ascii="Times New Roman" w:eastAsia="Times New Roman" w:hAnsi="Times New Roman" w:cs="Times New Roman"/>
          <w:lang w:eastAsia="pl-PL"/>
        </w:rPr>
        <w:t>, Komendant Policji.</w:t>
      </w:r>
    </w:p>
    <w:p w14:paraId="7D2B6A54" w14:textId="4048D7FE" w:rsidR="00016E08" w:rsidRPr="006535EA" w:rsidRDefault="00016E08" w:rsidP="006535EA">
      <w:pPr>
        <w:pStyle w:val="mb-10"/>
        <w:ind w:left="708"/>
      </w:pPr>
      <w:r>
        <w:rPr>
          <w:color w:val="000000"/>
        </w:rPr>
        <w:t>Państwa dane mogą zostać przekazane podmiotom zewnętrznym na podstawie umowy powierzenia przetwarzania danych osobowych</w:t>
      </w:r>
      <w:r>
        <w:annotationRef/>
      </w:r>
      <w:r>
        <w:rPr>
          <w:color w:val="000000"/>
        </w:rPr>
        <w:t xml:space="preserve"> tj. dostawcy usług informatycznych w zakresie hostingu poczty mailowej </w:t>
      </w:r>
      <w:r w:rsidRPr="006535EA">
        <w:t>(</w:t>
      </w:r>
      <w:r w:rsidR="006535EA" w:rsidRPr="006535EA">
        <w:t>Globtel Internet Szymon Hersztek, Matecznikowa 2/1, 80-126 Gdańsk)</w:t>
      </w:r>
    </w:p>
    <w:p w14:paraId="1E488D5B" w14:textId="77777777" w:rsidR="004772E5" w:rsidRDefault="004772E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>Ponadto informujemy, że dokumentacja osób wybranych na funkcję ławnika zostaje przekazana do prezesów właściwych sądów powszechnych. Zgłoszenia osób niewybranych na funkcję ławnika mogą zostać odebrane w ciągu 60 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9AD4A07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116B6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D0334CB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B42B73A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7433E92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D3E1858" w14:textId="77777777" w:rsidR="00D73B1A" w:rsidRDefault="00D73B1A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45A7A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FAF11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AFC1A95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494A642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5BB33E8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9C2FD8E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62C38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E5B2F18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B2A81E2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8C5B6F5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408B896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D9E1554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4A51241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BBA202F" w14:textId="77777777" w:rsidR="00633C75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15302" w14:textId="77777777" w:rsidR="00633C75" w:rsidRPr="00AD7D33" w:rsidRDefault="00633C75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6CA6BB8" w14:textId="77777777" w:rsidR="00D73B1A" w:rsidRDefault="00D73B1A">
      <w:bookmarkStart w:id="5" w:name="_GoBack"/>
      <w:bookmarkEnd w:id="5"/>
    </w:p>
    <w:sectPr w:rsidR="00D7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stawicki" w:date="2023-05-26T10:19:00Z" w:initials="p">
    <w:p w14:paraId="13155557" w14:textId="77777777" w:rsidR="006B5DA5" w:rsidRDefault="006B5DA5">
      <w:pPr>
        <w:pStyle w:val="Tekstkomentarza"/>
      </w:pPr>
      <w:r>
        <w:rPr>
          <w:rStyle w:val="Odwoaniedokomentarza"/>
        </w:rPr>
        <w:annotationRef/>
      </w:r>
      <w:r>
        <w:t xml:space="preserve">do uzupełnienia </w:t>
      </w:r>
    </w:p>
    <w:p w14:paraId="6DF24689" w14:textId="77777777" w:rsidR="007E727F" w:rsidRDefault="007E727F">
      <w:pPr>
        <w:pStyle w:val="Tekstkomentarza"/>
      </w:pPr>
    </w:p>
    <w:p w14:paraId="0288F91F" w14:textId="77777777" w:rsidR="007E727F" w:rsidRPr="00AD7D33" w:rsidRDefault="007E727F" w:rsidP="007E727F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>Ponadto informujemy, że dokumentacja osób wybranych na funkcję ławnika zostaje przekazana do prezesów właściwych sądów powszechnych. Zgłoszenia osób niewybranych na funkcję ławnika mogą zostać odebrane w ciągu 60 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AE3FD95" w14:textId="238E60E8" w:rsidR="007E727F" w:rsidRDefault="007E727F">
      <w:pPr>
        <w:pStyle w:val="Tekstkomentarza"/>
      </w:pPr>
    </w:p>
  </w:comment>
  <w:comment w:id="3" w:author="pstawicki" w:date="2023-05-26T10:22:00Z" w:initials="p">
    <w:p w14:paraId="641323F5" w14:textId="2601960B" w:rsidR="007E727F" w:rsidRDefault="007E727F">
      <w:pPr>
        <w:pStyle w:val="Tekstkomentarza"/>
      </w:pPr>
      <w:r>
        <w:rPr>
          <w:rStyle w:val="Odwoaniedokomentarza"/>
        </w:rPr>
        <w:annotationRef/>
      </w:r>
      <w:r>
        <w:rPr>
          <w:rFonts w:ascii="Arial" w:eastAsia="Arial" w:hAnsi="Arial" w:cs="Arial"/>
          <w:color w:val="000000"/>
          <w:sz w:val="22"/>
          <w:szCs w:val="22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id="4" w:author="pstawicki" w:date="2023-05-26T10:24:00Z" w:initials="p">
    <w:p w14:paraId="66FC9684" w14:textId="10474167" w:rsidR="007E727F" w:rsidRDefault="007E727F">
      <w:pPr>
        <w:pStyle w:val="Tekstkomentarz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Odwoaniedokomentarza"/>
        </w:rPr>
        <w:annotation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wiem czy jeszcze inni odbiorcy. Proszę to zweryfikować  </w:t>
      </w:r>
    </w:p>
    <w:p w14:paraId="13CF88D0" w14:textId="77777777" w:rsidR="007E727F" w:rsidRDefault="007E727F">
      <w:pPr>
        <w:pStyle w:val="Tekstkomentarz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5216D" w14:textId="03274004" w:rsidR="007E727F" w:rsidRDefault="007E727F">
      <w:pPr>
        <w:pStyle w:val="Tekstkomentarza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</w:t>
      </w:r>
      <w:r>
        <w:annotation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dostawcy usług informatycznych w zakresie sytemów księgowych (..........................) dostawcy usług hostingu poczty mailowej (....................), dostawcy usług informatycznych w zakresie elektronicznego zarzadzania dokumentacja w urzędzie (........................)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E3FD95" w15:done="0"/>
  <w15:commentEx w15:paraId="641323F5" w15:done="0"/>
  <w15:commentEx w15:paraId="70E521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0630" w16cex:dateUtc="2023-05-26T08:19:00Z"/>
  <w16cex:commentExtensible w16cex:durableId="281B06CB" w16cex:dateUtc="2023-05-26T08:22:00Z"/>
  <w16cex:commentExtensible w16cex:durableId="281B076E" w16cex:dateUtc="2023-05-26T08:24:00Z"/>
  <w16cex:commentExtensible w16cex:durableId="281B094D" w16cex:dateUtc="2023-05-26T08:22:00Z"/>
  <w16cex:commentExtensible w16cex:durableId="281B094C" w16cex:dateUtc="2023-05-26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3FD95" w16cid:durableId="281B0630"/>
  <w16cid:commentId w16cid:paraId="641323F5" w16cid:durableId="281B06CB"/>
  <w16cid:commentId w16cid:paraId="70E5216D" w16cid:durableId="281B076E"/>
  <w16cid:commentId w16cid:paraId="158236DC" w16cid:durableId="281B094D"/>
  <w16cid:commentId w16cid:paraId="027DBE44" w16cid:durableId="281B09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72E"/>
    <w:multiLevelType w:val="multilevel"/>
    <w:tmpl w:val="F86A93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5307943"/>
    <w:multiLevelType w:val="hybridMultilevel"/>
    <w:tmpl w:val="FF6C79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8D9560A"/>
    <w:multiLevelType w:val="hybridMultilevel"/>
    <w:tmpl w:val="C1E2A2F0"/>
    <w:lvl w:ilvl="0" w:tplc="78943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1A1713"/>
    <w:multiLevelType w:val="hybridMultilevel"/>
    <w:tmpl w:val="FF6C7908"/>
    <w:lvl w:ilvl="0" w:tplc="6A628B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110FBA8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stawicki">
    <w15:presenceInfo w15:providerId="None" w15:userId="pstaw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6A"/>
    <w:rsid w:val="00012932"/>
    <w:rsid w:val="00016E08"/>
    <w:rsid w:val="004772E5"/>
    <w:rsid w:val="00633C75"/>
    <w:rsid w:val="006535EA"/>
    <w:rsid w:val="006B5DA5"/>
    <w:rsid w:val="007D2D0D"/>
    <w:rsid w:val="007E727F"/>
    <w:rsid w:val="008A1B6A"/>
    <w:rsid w:val="00CF6AA0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4E54"/>
  <w15:chartTrackingRefBased/>
  <w15:docId w15:val="{5C83A6F5-6004-4699-8859-D4B67CD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72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72E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72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772E5"/>
  </w:style>
  <w:style w:type="character" w:styleId="Odwoaniedokomentarza">
    <w:name w:val="annotation reference"/>
    <w:basedOn w:val="Domylnaczcionkaakapitu"/>
    <w:uiPriority w:val="99"/>
    <w:semiHidden/>
    <w:unhideWhenUsed/>
    <w:rsid w:val="006B5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D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DA5"/>
    <w:rPr>
      <w:b/>
      <w:bCs/>
      <w:sz w:val="20"/>
      <w:szCs w:val="20"/>
    </w:rPr>
  </w:style>
  <w:style w:type="paragraph" w:customStyle="1" w:styleId="mb-10">
    <w:name w:val="mb-10"/>
    <w:basedOn w:val="Normalny"/>
    <w:rsid w:val="0065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hyperlink" Target="mailto:iodo@radzynchelminski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Grażyna Sz</cp:lastModifiedBy>
  <cp:revision>8</cp:revision>
  <dcterms:created xsi:type="dcterms:W3CDTF">2023-05-26T08:00:00Z</dcterms:created>
  <dcterms:modified xsi:type="dcterms:W3CDTF">2023-06-07T06:42:00Z</dcterms:modified>
</cp:coreProperties>
</file>