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AB207" w14:textId="77777777" w:rsidR="00204CDC" w:rsidRDefault="0010220B" w:rsidP="0044691C">
      <w:pPr>
        <w:spacing w:after="1" w:line="240" w:lineRule="auto"/>
        <w:ind w:left="0" w:right="5" w:firstLine="0"/>
        <w:jc w:val="center"/>
      </w:pPr>
      <w:r>
        <w:rPr>
          <w:sz w:val="22"/>
        </w:rPr>
        <w:t xml:space="preserve">KLAUZULA INFORMACYJNA </w:t>
      </w:r>
    </w:p>
    <w:p w14:paraId="3BBCAAAF" w14:textId="3EC2F205" w:rsidR="00204CDC" w:rsidRDefault="0044691C" w:rsidP="0044691C">
      <w:pPr>
        <w:spacing w:after="132" w:line="240" w:lineRule="auto"/>
        <w:ind w:left="1697" w:right="0" w:firstLine="0"/>
        <w:jc w:val="left"/>
        <w:rPr>
          <w:sz w:val="22"/>
        </w:rPr>
      </w:pPr>
      <w:r>
        <w:rPr>
          <w:sz w:val="22"/>
        </w:rPr>
        <w:t xml:space="preserve">             </w:t>
      </w:r>
      <w:r w:rsidR="0010220B">
        <w:rPr>
          <w:sz w:val="22"/>
        </w:rPr>
        <w:t xml:space="preserve">  rejestracja wyborców oraz organizacja przebiegu wyborów </w:t>
      </w:r>
    </w:p>
    <w:p w14:paraId="408BB89C" w14:textId="77777777" w:rsidR="0044691C" w:rsidRDefault="0044691C" w:rsidP="0044691C">
      <w:pPr>
        <w:spacing w:after="132" w:line="240" w:lineRule="auto"/>
        <w:ind w:left="1697" w:right="0" w:firstLine="0"/>
        <w:jc w:val="left"/>
        <w:rPr>
          <w:sz w:val="22"/>
        </w:rPr>
      </w:pPr>
    </w:p>
    <w:p w14:paraId="6E36A40B" w14:textId="77777777" w:rsidR="0044691C" w:rsidRPr="0044691C" w:rsidRDefault="0044691C" w:rsidP="0044691C">
      <w:pPr>
        <w:spacing w:after="0" w:line="240" w:lineRule="auto"/>
        <w:ind w:left="0" w:right="0" w:firstLine="0"/>
        <w:jc w:val="left"/>
        <w:rPr>
          <w:sz w:val="22"/>
        </w:rPr>
      </w:pPr>
      <w:r w:rsidRPr="0044691C">
        <w:rPr>
          <w:sz w:val="22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44691C">
        <w:rPr>
          <w:sz w:val="22"/>
        </w:rPr>
        <w:t>Dz.U.UE.L</w:t>
      </w:r>
      <w:proofErr w:type="spellEnd"/>
      <w:r w:rsidRPr="0044691C">
        <w:rPr>
          <w:sz w:val="22"/>
        </w:rPr>
        <w:t>. z 2016r. Nr 119, s.1 ze zm.) - dalej: „RODO” informuję, że:</w:t>
      </w:r>
    </w:p>
    <w:p w14:paraId="41401D0D" w14:textId="77777777" w:rsidR="0044691C" w:rsidRPr="0044691C" w:rsidRDefault="0044691C" w:rsidP="0044691C">
      <w:pPr>
        <w:numPr>
          <w:ilvl w:val="0"/>
          <w:numId w:val="4"/>
        </w:numPr>
        <w:spacing w:after="0" w:line="240" w:lineRule="auto"/>
        <w:ind w:left="357" w:right="0" w:hanging="357"/>
        <w:jc w:val="left"/>
        <w:rPr>
          <w:sz w:val="22"/>
        </w:rPr>
      </w:pPr>
      <w:r w:rsidRPr="0044691C">
        <w:rPr>
          <w:sz w:val="22"/>
        </w:rPr>
        <w:t>Administratorem Państwa danych osobowych jest</w:t>
      </w:r>
      <w:bookmarkStart w:id="0" w:name="_Hlk62120970"/>
      <w:r w:rsidRPr="0044691C">
        <w:rPr>
          <w:b/>
          <w:bCs/>
          <w:sz w:val="22"/>
        </w:rPr>
        <w:t xml:space="preserve"> </w:t>
      </w:r>
      <w:bookmarkStart w:id="1" w:name="_Hlk144805761"/>
      <w:bookmarkEnd w:id="0"/>
      <w:r w:rsidRPr="0044691C">
        <w:rPr>
          <w:b/>
          <w:bCs/>
          <w:sz w:val="22"/>
        </w:rPr>
        <w:t xml:space="preserve">Burmistrz Miasta i Gminy  Radzynia Chełmińskiego, z siedzibą w Radzyniu Chełmińskim przy Pl. Towarzystwa Jaszczurczego 9, tel.: (56)6886001, 6886087, 6886010, sekretariat wewnętrzny130, adres email </w:t>
      </w:r>
      <w:hyperlink r:id="rId6" w:history="1">
        <w:r w:rsidRPr="0044691C">
          <w:rPr>
            <w:rStyle w:val="Hipercze"/>
            <w:b/>
            <w:bCs/>
            <w:sz w:val="22"/>
          </w:rPr>
          <w:t>urząd@radzynchelminski.eu</w:t>
        </w:r>
      </w:hyperlink>
      <w:r w:rsidRPr="0044691C">
        <w:rPr>
          <w:b/>
          <w:bCs/>
          <w:sz w:val="22"/>
        </w:rPr>
        <w:t xml:space="preserve"> </w:t>
      </w:r>
    </w:p>
    <w:bookmarkEnd w:id="1"/>
    <w:p w14:paraId="53A75AA8" w14:textId="77777777" w:rsidR="0044691C" w:rsidRPr="0044691C" w:rsidRDefault="0044691C" w:rsidP="0044691C">
      <w:pPr>
        <w:numPr>
          <w:ilvl w:val="1"/>
          <w:numId w:val="5"/>
        </w:numPr>
        <w:spacing w:after="0" w:line="240" w:lineRule="auto"/>
        <w:ind w:left="357" w:right="0" w:hanging="357"/>
        <w:jc w:val="left"/>
        <w:rPr>
          <w:sz w:val="22"/>
        </w:rPr>
      </w:pPr>
      <w:r w:rsidRPr="0044691C">
        <w:rPr>
          <w:sz w:val="22"/>
        </w:rPr>
        <w:t xml:space="preserve">Administrator wyznaczył Inspektora Ochrony Danych, z którym mogą się Państwo kontaktować we wszystkich sprawach dotyczących przetwarzania danych osobowych za pośrednictwem adresu e-mail: </w:t>
      </w:r>
      <w:hyperlink r:id="rId7" w:history="1">
        <w:r w:rsidRPr="0044691C">
          <w:rPr>
            <w:rStyle w:val="Hipercze"/>
            <w:sz w:val="22"/>
          </w:rPr>
          <w:t>iodo@radzynchelminski.eu</w:t>
        </w:r>
      </w:hyperlink>
      <w:r w:rsidRPr="0044691C">
        <w:rPr>
          <w:sz w:val="22"/>
        </w:rPr>
        <w:t xml:space="preserve">  lub pisemnie na adres Administratora.</w:t>
      </w:r>
    </w:p>
    <w:p w14:paraId="675A5738" w14:textId="77777777" w:rsidR="0044691C" w:rsidRDefault="0044691C" w:rsidP="0044691C">
      <w:pPr>
        <w:spacing w:after="132" w:line="240" w:lineRule="auto"/>
        <w:ind w:left="1697" w:right="0" w:firstLine="0"/>
        <w:jc w:val="left"/>
      </w:pPr>
    </w:p>
    <w:p w14:paraId="7B0902A0" w14:textId="5255F8FE" w:rsidR="00204CDC" w:rsidRDefault="0010220B" w:rsidP="0044691C">
      <w:pPr>
        <w:pStyle w:val="Akapitzlist"/>
        <w:numPr>
          <w:ilvl w:val="0"/>
          <w:numId w:val="1"/>
        </w:numPr>
        <w:spacing w:line="240" w:lineRule="auto"/>
        <w:ind w:right="0"/>
      </w:pPr>
      <w:r>
        <w:t xml:space="preserve">Pani/Pana dane osobowe na podstawie art. 6 ust. 1 lit c   RODO przetwarzane są na podstawie obowiązku prawnego ciążącego na administratorze w związku z Ustawą z dnia 5 stycznia 2011 r. Kodeks Wyborczy w celu: </w:t>
      </w:r>
    </w:p>
    <w:p w14:paraId="23B6BDD8" w14:textId="77777777" w:rsidR="00204CDC" w:rsidRDefault="0010220B" w:rsidP="0044691C">
      <w:pPr>
        <w:numPr>
          <w:ilvl w:val="1"/>
          <w:numId w:val="1"/>
        </w:numPr>
        <w:spacing w:line="240" w:lineRule="auto"/>
        <w:ind w:left="993" w:right="0" w:hanging="427"/>
      </w:pPr>
      <w:r>
        <w:t xml:space="preserve">prowadzenia spisu i rejestru wyborców poprzez: </w:t>
      </w:r>
    </w:p>
    <w:p w14:paraId="349DDBEA" w14:textId="77777777" w:rsidR="00204CDC" w:rsidRDefault="0010220B" w:rsidP="0044691C">
      <w:pPr>
        <w:numPr>
          <w:ilvl w:val="2"/>
          <w:numId w:val="1"/>
        </w:numPr>
        <w:spacing w:line="240" w:lineRule="auto"/>
        <w:ind w:right="0" w:hanging="360"/>
      </w:pPr>
      <w:r>
        <w:t xml:space="preserve">ujęcie w stałym obwodzie głosowania, </w:t>
      </w:r>
    </w:p>
    <w:p w14:paraId="270A6EAF" w14:textId="77777777" w:rsidR="00204CDC" w:rsidRDefault="0010220B" w:rsidP="0044691C">
      <w:pPr>
        <w:numPr>
          <w:ilvl w:val="2"/>
          <w:numId w:val="1"/>
        </w:numPr>
        <w:spacing w:line="240" w:lineRule="auto"/>
        <w:ind w:right="0" w:hanging="360"/>
      </w:pPr>
      <w:r>
        <w:t xml:space="preserve">skreślenie z Centralnego Rejestru wyborców, </w:t>
      </w:r>
    </w:p>
    <w:p w14:paraId="5644FEC6" w14:textId="77777777" w:rsidR="00204CDC" w:rsidRDefault="0010220B" w:rsidP="0044691C">
      <w:pPr>
        <w:numPr>
          <w:ilvl w:val="2"/>
          <w:numId w:val="1"/>
        </w:numPr>
        <w:spacing w:line="240" w:lineRule="auto"/>
        <w:ind w:right="0" w:hanging="360"/>
      </w:pPr>
      <w:r>
        <w:t xml:space="preserve">rozpatrzenie wniosku o zamianę miejsca głosowania </w:t>
      </w:r>
    </w:p>
    <w:p w14:paraId="2FEECB8C" w14:textId="77777777" w:rsidR="00204CDC" w:rsidRDefault="0010220B" w:rsidP="0044691C">
      <w:pPr>
        <w:numPr>
          <w:ilvl w:val="2"/>
          <w:numId w:val="1"/>
        </w:numPr>
        <w:spacing w:line="240" w:lineRule="auto"/>
        <w:ind w:right="0" w:hanging="360"/>
      </w:pPr>
      <w:r>
        <w:t xml:space="preserve">uzyskania zaświadczania o prawie do głosowania, </w:t>
      </w:r>
    </w:p>
    <w:p w14:paraId="770376A0" w14:textId="77777777" w:rsidR="00204CDC" w:rsidRDefault="0010220B" w:rsidP="0044691C">
      <w:pPr>
        <w:numPr>
          <w:ilvl w:val="2"/>
          <w:numId w:val="1"/>
        </w:numPr>
        <w:spacing w:line="240" w:lineRule="auto"/>
        <w:ind w:right="0" w:hanging="360"/>
      </w:pPr>
      <w:r>
        <w:t xml:space="preserve">rozpatrzenia reklamacji w sprawie nieprawidłowości w rejestrze wyborców oraz spisie wyborców, </w:t>
      </w:r>
    </w:p>
    <w:p w14:paraId="5AEABDE0" w14:textId="77777777" w:rsidR="00204CDC" w:rsidRDefault="0010220B" w:rsidP="0044691C">
      <w:pPr>
        <w:numPr>
          <w:ilvl w:val="2"/>
          <w:numId w:val="1"/>
        </w:numPr>
        <w:spacing w:line="240" w:lineRule="auto"/>
        <w:ind w:right="0" w:hanging="360"/>
      </w:pPr>
      <w:r>
        <w:t xml:space="preserve">rozpatrzenie wniosku o sporządzenie aktu pełnomocnictwa do głosowania, </w:t>
      </w:r>
    </w:p>
    <w:p w14:paraId="7A832DFC" w14:textId="77777777" w:rsidR="00204CDC" w:rsidRDefault="0010220B" w:rsidP="0044691C">
      <w:pPr>
        <w:numPr>
          <w:ilvl w:val="1"/>
          <w:numId w:val="1"/>
        </w:numPr>
        <w:spacing w:after="0" w:line="240" w:lineRule="auto"/>
        <w:ind w:left="993" w:right="0" w:hanging="427"/>
      </w:pPr>
      <w:r>
        <w:t xml:space="preserve">obsługi i techniczno-materialnych warunków pracy obwodowych komisji wyborczych oraz wykonywania zadań związanych z organizacją i przeprowadzeniem wyborów. </w:t>
      </w:r>
    </w:p>
    <w:p w14:paraId="1588272B" w14:textId="77777777" w:rsidR="00204CDC" w:rsidRDefault="0010220B" w:rsidP="0044691C">
      <w:pPr>
        <w:numPr>
          <w:ilvl w:val="0"/>
          <w:numId w:val="1"/>
        </w:numPr>
        <w:spacing w:after="20" w:line="240" w:lineRule="auto"/>
        <w:ind w:right="0" w:hanging="566"/>
      </w:pPr>
      <w:r>
        <w:t xml:space="preserve">Pani/Pana dane osobowe możemy ujawniać, przekazywać i udostępniać wyłącznie podmiotom uprawnionym na podstawie obowiązujących przepisów prawa są nimi: Krajowe Biuro Wyborcze, Państwowa Komisja Wyborcza, inne podmioty publiczne, gdy wystąpią z takim żądaniem w oparciu o stosowną podstawę prawną.  </w:t>
      </w:r>
    </w:p>
    <w:p w14:paraId="23535199" w14:textId="77777777" w:rsidR="00204CDC" w:rsidRDefault="0010220B" w:rsidP="0044691C">
      <w:pPr>
        <w:spacing w:line="240" w:lineRule="auto"/>
        <w:ind w:left="576" w:right="0"/>
      </w:pPr>
      <w:r>
        <w:t xml:space="preserve">Pani/Pana dane osobowe możemy także przekazywać podmiotom, które przetwarzają je na zlecenie administratora tzw. podmiotom przetwarzającym, są nimi np.: podmioty świadczące usługi informatyczne i inne wykonujące specjalistyczne usługi na rzecz administratora, jednakże przekazanie Twoich danych nastąpić może tylko wtedy, gdy zapewnią one odpowiednią ochronę Twoich praw.  </w:t>
      </w:r>
    </w:p>
    <w:p w14:paraId="4E6E1E2B" w14:textId="77777777" w:rsidR="00204CDC" w:rsidRDefault="0010220B" w:rsidP="0044691C">
      <w:pPr>
        <w:numPr>
          <w:ilvl w:val="0"/>
          <w:numId w:val="1"/>
        </w:numPr>
        <w:spacing w:line="240" w:lineRule="auto"/>
        <w:ind w:right="0" w:hanging="566"/>
      </w:pPr>
      <w:r>
        <w:t xml:space="preserve">Pani/Pana dane osobowe będą przetwarzane przez okres zgodny z obowiązującymi przepisami prawa tj.  co najmniej przez okres 5 lat, nie dłużej jednak niż do czasu osiągnięcia celu dla którego były przetwarzane, następnie zostaną usunięte. </w:t>
      </w:r>
    </w:p>
    <w:p w14:paraId="71882B50" w14:textId="77777777" w:rsidR="00204CDC" w:rsidRDefault="0010220B" w:rsidP="0044691C">
      <w:pPr>
        <w:numPr>
          <w:ilvl w:val="0"/>
          <w:numId w:val="1"/>
        </w:numPr>
        <w:spacing w:after="8" w:line="240" w:lineRule="auto"/>
        <w:ind w:right="0" w:hanging="566"/>
      </w:pPr>
      <w:r>
        <w:t xml:space="preserve">W związku z przetwarzaniem danych osobowych przez Administratora ma Pani/Pan prawo do: </w:t>
      </w:r>
    </w:p>
    <w:p w14:paraId="32B09716" w14:textId="77777777" w:rsidR="0010220B" w:rsidRDefault="0010220B" w:rsidP="0044691C">
      <w:pPr>
        <w:spacing w:after="0" w:line="240" w:lineRule="auto"/>
        <w:ind w:left="1004" w:right="5769"/>
      </w:pPr>
      <w:r>
        <w:t xml:space="preserve">1) dostępu do treści danych; </w:t>
      </w:r>
    </w:p>
    <w:p w14:paraId="0FF29826" w14:textId="3BA0FEE2" w:rsidR="00204CDC" w:rsidRDefault="0010220B" w:rsidP="0044691C">
      <w:pPr>
        <w:spacing w:after="0" w:line="240" w:lineRule="auto"/>
        <w:ind w:left="1004" w:right="5769"/>
      </w:pPr>
      <w:r>
        <w:t xml:space="preserve">2) sprostowania danych; </w:t>
      </w:r>
    </w:p>
    <w:p w14:paraId="68C3957C" w14:textId="77777777" w:rsidR="00204CDC" w:rsidRDefault="0010220B" w:rsidP="0044691C">
      <w:pPr>
        <w:spacing w:after="8" w:line="240" w:lineRule="auto"/>
        <w:ind w:left="1004" w:right="0"/>
      </w:pPr>
      <w:r>
        <w:t xml:space="preserve">3) usunięcia danych jeżeli: </w:t>
      </w:r>
    </w:p>
    <w:p w14:paraId="324AB247" w14:textId="77777777" w:rsidR="00204CDC" w:rsidRDefault="0010220B" w:rsidP="0044691C">
      <w:pPr>
        <w:numPr>
          <w:ilvl w:val="3"/>
          <w:numId w:val="2"/>
        </w:numPr>
        <w:spacing w:after="0" w:line="240" w:lineRule="auto"/>
        <w:ind w:right="1862" w:hanging="283"/>
      </w:pPr>
      <w:r>
        <w:t xml:space="preserve">dane osobowe przestaną być niezbędne do celów, w których zostały zebrane lub w których były przetwarzane; </w:t>
      </w:r>
    </w:p>
    <w:p w14:paraId="76A62DC6" w14:textId="77777777" w:rsidR="00204CDC" w:rsidRDefault="0010220B" w:rsidP="0044691C">
      <w:pPr>
        <w:numPr>
          <w:ilvl w:val="3"/>
          <w:numId w:val="2"/>
        </w:numPr>
        <w:spacing w:after="0" w:line="240" w:lineRule="auto"/>
        <w:ind w:right="1862" w:hanging="283"/>
      </w:pPr>
      <w:r>
        <w:t xml:space="preserve">dane są przetwarzane niezgodnie z prawem; 4) ograniczenia przetwarzania danych  jeżeli: </w:t>
      </w:r>
    </w:p>
    <w:p w14:paraId="6036F8EB" w14:textId="77777777" w:rsidR="00204CDC" w:rsidRDefault="0010220B" w:rsidP="0044691C">
      <w:pPr>
        <w:numPr>
          <w:ilvl w:val="3"/>
          <w:numId w:val="3"/>
        </w:numPr>
        <w:spacing w:after="8" w:line="240" w:lineRule="auto"/>
        <w:ind w:right="0" w:hanging="283"/>
      </w:pPr>
      <w:r>
        <w:t xml:space="preserve">osoba, której dane dotyczą, kwestionuje prawidłowość danych osobowych; </w:t>
      </w:r>
    </w:p>
    <w:p w14:paraId="37F8301B" w14:textId="77777777" w:rsidR="00204CDC" w:rsidRDefault="0010220B" w:rsidP="0044691C">
      <w:pPr>
        <w:numPr>
          <w:ilvl w:val="3"/>
          <w:numId w:val="3"/>
        </w:numPr>
        <w:spacing w:after="0" w:line="240" w:lineRule="auto"/>
        <w:ind w:right="0" w:hanging="283"/>
      </w:pPr>
      <w:r>
        <w:t xml:space="preserve">przetwarzanie jest niezgodne z prawem, a osoba, której dane dotyczą, sprzeciwia się usunięciu danych osobowych, żądając w zamian ograniczenia ich wykorzystywania; </w:t>
      </w:r>
    </w:p>
    <w:p w14:paraId="475A4264" w14:textId="77777777" w:rsidR="00204CDC" w:rsidRDefault="0010220B" w:rsidP="0044691C">
      <w:pPr>
        <w:numPr>
          <w:ilvl w:val="3"/>
          <w:numId w:val="3"/>
        </w:numPr>
        <w:spacing w:after="0" w:line="240" w:lineRule="auto"/>
        <w:ind w:right="0" w:hanging="283"/>
      </w:pPr>
      <w:r>
        <w:t xml:space="preserve">administrator nie potrzebuje już danych osobowych do celów przetwarzania, ale są one potrzebne osobie, której dane dotyczą, do ustalenia, dochodzenia lub obrony roszczeń; </w:t>
      </w:r>
    </w:p>
    <w:p w14:paraId="6CB1D436" w14:textId="77777777" w:rsidR="00204CDC" w:rsidRDefault="0010220B" w:rsidP="0044691C">
      <w:pPr>
        <w:numPr>
          <w:ilvl w:val="3"/>
          <w:numId w:val="3"/>
        </w:numPr>
        <w:spacing w:after="0" w:line="240" w:lineRule="auto"/>
        <w:ind w:right="0" w:hanging="283"/>
      </w:pPr>
      <w:r>
        <w:t xml:space="preserve">osoba, której dane dotyczą, wniosła sprzeciw wobec przetwarzania – do czasu stwierdzenia, czy prawnie uzasadnione podstawy po stronie administratora są nadrzędne wobec podstaw sprzeciwu osoby, której dane dotyczą; </w:t>
      </w:r>
    </w:p>
    <w:p w14:paraId="7D270C4E" w14:textId="77777777" w:rsidR="00204CDC" w:rsidRDefault="0010220B" w:rsidP="0044691C">
      <w:pPr>
        <w:numPr>
          <w:ilvl w:val="3"/>
          <w:numId w:val="3"/>
        </w:numPr>
        <w:spacing w:after="11" w:line="240" w:lineRule="auto"/>
        <w:ind w:right="0" w:hanging="283"/>
      </w:pPr>
      <w:r>
        <w:t xml:space="preserve">wystąpienie z żądaniem ograniczenia przetwarzania nie wpływa na tok i przebieg postepowania. </w:t>
      </w:r>
    </w:p>
    <w:p w14:paraId="5E1013BB" w14:textId="77777777" w:rsidR="00204CDC" w:rsidRDefault="0010220B" w:rsidP="0044691C">
      <w:pPr>
        <w:numPr>
          <w:ilvl w:val="0"/>
          <w:numId w:val="1"/>
        </w:numPr>
        <w:spacing w:line="240" w:lineRule="auto"/>
        <w:ind w:right="0" w:hanging="566"/>
      </w:pPr>
      <w:r>
        <w:t xml:space="preserve">Podania Pani/Pana danych wymaga ustawa na podstawie, której działa administrator.  </w:t>
      </w:r>
    </w:p>
    <w:p w14:paraId="29D1CF77" w14:textId="77777777" w:rsidR="00204CDC" w:rsidRDefault="0010220B" w:rsidP="0044691C">
      <w:pPr>
        <w:numPr>
          <w:ilvl w:val="0"/>
          <w:numId w:val="1"/>
        </w:numPr>
        <w:spacing w:line="240" w:lineRule="auto"/>
        <w:ind w:right="0" w:hanging="566"/>
      </w:pPr>
      <w:r>
        <w:t xml:space="preserve">Przysługuje Pani/Panu także skarga do organu do organu nadzorczego - Prezesa Urzędu Ochrony Danych Osobowych – Warszawa, ul. Stawki 2, gdy uzna Pani/Pan, iż przetwarzanie Pani/Pana danych osobowych narusza przepisy ogólnego rozporządzenia o ochronie danych osobowych z dnia 27 kwietnia 2016 r. </w:t>
      </w:r>
    </w:p>
    <w:p w14:paraId="7110DC99" w14:textId="77777777" w:rsidR="00204CDC" w:rsidRDefault="0010220B" w:rsidP="0044691C">
      <w:pPr>
        <w:numPr>
          <w:ilvl w:val="0"/>
          <w:numId w:val="1"/>
        </w:numPr>
        <w:spacing w:line="240" w:lineRule="auto"/>
        <w:ind w:right="0" w:hanging="566"/>
      </w:pPr>
      <w:r>
        <w:t xml:space="preserve">Pani/Pana dane nie będą przetwarzane w sposób zautomatyzowany, w tym również w formie profilowania. </w:t>
      </w:r>
    </w:p>
    <w:p w14:paraId="2EEBC7A7" w14:textId="77777777" w:rsidR="00204CDC" w:rsidRDefault="0010220B" w:rsidP="0044691C">
      <w:pPr>
        <w:numPr>
          <w:ilvl w:val="0"/>
          <w:numId w:val="1"/>
        </w:numPr>
        <w:spacing w:line="240" w:lineRule="auto"/>
        <w:ind w:right="0" w:hanging="566"/>
      </w:pPr>
      <w:r>
        <w:t xml:space="preserve">Administrator nie przekazuje danych osobowych do państwa trzeciego lub organizacji międzynarodowych. </w:t>
      </w:r>
    </w:p>
    <w:p w14:paraId="740B3A7E" w14:textId="77777777" w:rsidR="00AB3FB9" w:rsidRDefault="00AB3FB9" w:rsidP="00AB3FB9">
      <w:pPr>
        <w:spacing w:line="240" w:lineRule="auto"/>
        <w:ind w:right="0"/>
      </w:pPr>
    </w:p>
    <w:p w14:paraId="6DCFD960" w14:textId="77777777" w:rsidR="00AB3FB9" w:rsidRDefault="00AB3FB9" w:rsidP="00AB3FB9">
      <w:pPr>
        <w:spacing w:line="240" w:lineRule="auto"/>
        <w:ind w:right="0"/>
      </w:pPr>
    </w:p>
    <w:p w14:paraId="59D31D67" w14:textId="77777777" w:rsidR="00AB3FB9" w:rsidRDefault="00AB3FB9" w:rsidP="00AB3FB9">
      <w:pPr>
        <w:spacing w:line="240" w:lineRule="auto"/>
        <w:ind w:right="0"/>
      </w:pPr>
    </w:p>
    <w:p w14:paraId="131BD70E" w14:textId="77777777" w:rsidR="00AB3FB9" w:rsidRDefault="00AB3FB9" w:rsidP="00AB3FB9">
      <w:pPr>
        <w:spacing w:line="240" w:lineRule="auto"/>
        <w:ind w:right="0"/>
      </w:pPr>
    </w:p>
    <w:p w14:paraId="2E15F75F" w14:textId="0B04C203" w:rsidR="00AB3FB9" w:rsidRDefault="00AB3FB9" w:rsidP="00AB3FB9">
      <w:pPr>
        <w:spacing w:line="240" w:lineRule="auto"/>
        <w:ind w:right="0"/>
        <w:jc w:val="right"/>
      </w:pPr>
      <w:bookmarkStart w:id="2" w:name="_GoBack"/>
      <w:bookmarkEnd w:id="2"/>
      <w:r>
        <w:t>………………………………..</w:t>
      </w:r>
    </w:p>
    <w:p w14:paraId="26572511" w14:textId="77777777" w:rsidR="00204CDC" w:rsidRDefault="0010220B" w:rsidP="0044691C">
      <w:pPr>
        <w:spacing w:after="12" w:line="240" w:lineRule="auto"/>
        <w:ind w:left="566" w:right="0" w:firstLine="0"/>
        <w:jc w:val="left"/>
      </w:pPr>
      <w:r>
        <w:t xml:space="preserve"> </w:t>
      </w:r>
    </w:p>
    <w:p w14:paraId="7835B704" w14:textId="77777777" w:rsidR="00204CDC" w:rsidRDefault="0010220B" w:rsidP="0044691C">
      <w:pPr>
        <w:spacing w:after="15" w:line="240" w:lineRule="auto"/>
        <w:ind w:left="566" w:right="0" w:firstLine="0"/>
        <w:jc w:val="left"/>
      </w:pPr>
      <w:r>
        <w:t xml:space="preserve"> </w:t>
      </w:r>
    </w:p>
    <w:p w14:paraId="3FBB1D59" w14:textId="77777777" w:rsidR="00204CDC" w:rsidRDefault="0010220B" w:rsidP="0044691C">
      <w:pPr>
        <w:spacing w:after="0" w:line="240" w:lineRule="auto"/>
        <w:ind w:left="3712" w:right="0" w:firstLine="0"/>
        <w:jc w:val="center"/>
      </w:pPr>
      <w:r>
        <w:t xml:space="preserve"> </w:t>
      </w:r>
    </w:p>
    <w:sectPr w:rsidR="00204CDC" w:rsidSect="0044691C">
      <w:pgSz w:w="11906" w:h="16838"/>
      <w:pgMar w:top="720" w:right="720" w:bottom="720" w:left="720" w:header="708" w:footer="708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2C33"/>
    <w:multiLevelType w:val="multilevel"/>
    <w:tmpl w:val="B87640FA"/>
    <w:lvl w:ilvl="0">
      <w:start w:val="1"/>
      <w:numFmt w:val="decimal"/>
      <w:lvlText w:val="%1)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A24BA"/>
    <w:multiLevelType w:val="hybridMultilevel"/>
    <w:tmpl w:val="6DB2DC82"/>
    <w:lvl w:ilvl="0" w:tplc="F4889D66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3006A20">
      <w:start w:val="1"/>
      <w:numFmt w:val="decimal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AE7B70">
      <w:start w:val="1"/>
      <w:numFmt w:val="lowerLetter"/>
      <w:lvlText w:val="%3)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029FD8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0EB82A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92EEE26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85A79E4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0A4E754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C63334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3D641C"/>
    <w:multiLevelType w:val="hybridMultilevel"/>
    <w:tmpl w:val="C6B24D04"/>
    <w:lvl w:ilvl="0" w:tplc="F2487F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4EA930">
      <w:start w:val="1"/>
      <w:numFmt w:val="lowerLetter"/>
      <w:lvlText w:val="%2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D28912">
      <w:start w:val="1"/>
      <w:numFmt w:val="lowerRoman"/>
      <w:lvlText w:val="%3"/>
      <w:lvlJc w:val="left"/>
      <w:pPr>
        <w:ind w:left="1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AC1512">
      <w:start w:val="1"/>
      <w:numFmt w:val="lowerLetter"/>
      <w:lvlRestart w:val="0"/>
      <w:lvlText w:val="%4)"/>
      <w:lvlJc w:val="left"/>
      <w:pPr>
        <w:ind w:left="1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BE8B62">
      <w:start w:val="1"/>
      <w:numFmt w:val="lowerLetter"/>
      <w:lvlText w:val="%5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CF865DC">
      <w:start w:val="1"/>
      <w:numFmt w:val="lowerRoman"/>
      <w:lvlText w:val="%6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6D66AFA">
      <w:start w:val="1"/>
      <w:numFmt w:val="decimal"/>
      <w:lvlText w:val="%7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C2A7C4">
      <w:start w:val="1"/>
      <w:numFmt w:val="lowerLetter"/>
      <w:lvlText w:val="%8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3640544">
      <w:start w:val="1"/>
      <w:numFmt w:val="lowerRoman"/>
      <w:lvlText w:val="%9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C2B1F93"/>
    <w:multiLevelType w:val="multilevel"/>
    <w:tmpl w:val="FAE8275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E487B"/>
    <w:multiLevelType w:val="hybridMultilevel"/>
    <w:tmpl w:val="B4408A92"/>
    <w:lvl w:ilvl="0" w:tplc="646C116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BC48FC8">
      <w:start w:val="1"/>
      <w:numFmt w:val="lowerLetter"/>
      <w:lvlText w:val="%2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C688A2">
      <w:start w:val="1"/>
      <w:numFmt w:val="lowerRoman"/>
      <w:lvlText w:val="%3"/>
      <w:lvlJc w:val="left"/>
      <w:pPr>
        <w:ind w:left="1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A4BB56">
      <w:start w:val="1"/>
      <w:numFmt w:val="lowerLetter"/>
      <w:lvlRestart w:val="0"/>
      <w:lvlText w:val="%4)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BE048C">
      <w:start w:val="1"/>
      <w:numFmt w:val="lowerLetter"/>
      <w:lvlText w:val="%5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78E440">
      <w:start w:val="1"/>
      <w:numFmt w:val="lowerRoman"/>
      <w:lvlText w:val="%6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6145318">
      <w:start w:val="1"/>
      <w:numFmt w:val="decimal"/>
      <w:lvlText w:val="%7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CFC4824">
      <w:start w:val="1"/>
      <w:numFmt w:val="lowerLetter"/>
      <w:lvlText w:val="%8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2A18DE">
      <w:start w:val="1"/>
      <w:numFmt w:val="lowerRoman"/>
      <w:lvlText w:val="%9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DC"/>
    <w:rsid w:val="0010220B"/>
    <w:rsid w:val="00204CDC"/>
    <w:rsid w:val="0044691C"/>
    <w:rsid w:val="00AB3FB9"/>
    <w:rsid w:val="00EB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A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5" w:line="248" w:lineRule="auto"/>
      <w:ind w:left="10" w:right="77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9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69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5" w:line="248" w:lineRule="auto"/>
      <w:ind w:left="10" w:right="77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9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69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o@radzynchelminski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&#261;d@radzynchelminski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klauzula informacyjna rejestr wyborców 2023 UGm RyDsk</vt:lpstr>
    </vt:vector>
  </TitlesOfParts>
  <Company>ATC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klauzula informacyjna rejestr wyborców 2023 UGm RyDsk</dc:title>
  <dc:creator>k.swiderska</dc:creator>
  <cp:lastModifiedBy>sekretariat</cp:lastModifiedBy>
  <cp:revision>4</cp:revision>
  <cp:lastPrinted>2023-09-13T05:41:00Z</cp:lastPrinted>
  <dcterms:created xsi:type="dcterms:W3CDTF">2023-09-13T05:40:00Z</dcterms:created>
  <dcterms:modified xsi:type="dcterms:W3CDTF">2023-09-13T05:42:00Z</dcterms:modified>
</cp:coreProperties>
</file>