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1595" w:leader="none"/>
          <w:tab w:val="right" w:pos="9770" w:leader="none"/>
        </w:tabs>
        <w:spacing w:lineRule="auto" w:line="264" w:before="0" w:after="74"/>
        <w:ind w:left="0" w:right="-15" w:hanging="0"/>
        <w:jc w:val="right"/>
        <w:rPr>
          <w:rFonts w:ascii="Times New Roman" w:hAnsi="Times New Roman" w:cs="Times New Roman"/>
          <w:sz w:val="22"/>
        </w:rPr>
      </w:pPr>
      <w:bookmarkStart w:id="0" w:name="_Hlk63424529"/>
      <w:bookmarkEnd w:id="0"/>
      <w:r>
        <w:rPr>
          <w:rFonts w:eastAsia="Times New Roman" w:cs="Times New Roman" w:ascii="Times New Roman" w:hAnsi="Times New Roman"/>
          <w:sz w:val="22"/>
        </w:rPr>
        <w:tab/>
      </w:r>
      <w:bookmarkStart w:id="1" w:name="_Hlk178324927"/>
      <w:r>
        <w:rPr>
          <w:rFonts w:cs="Times New Roman" w:ascii="Times New Roman" w:hAnsi="Times New Roman"/>
          <w:sz w:val="22"/>
        </w:rPr>
        <w:t xml:space="preserve">Radzyń Chełmiński, dnia 15.11.2024 r. </w:t>
      </w:r>
    </w:p>
    <w:p>
      <w:pPr>
        <w:pStyle w:val="Normal"/>
        <w:ind w:left="3" w:right="7" w:hanging="3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sz w:val="22"/>
        </w:rPr>
        <w:t>ROŚ.271.8.1.2024.SL</w:t>
      </w:r>
      <w:r>
        <w:rPr>
          <w:rFonts w:cs="Times New Roman" w:ascii="Times New Roman" w:hAnsi="Times New Roman"/>
          <w:b/>
          <w:bCs/>
          <w:sz w:val="22"/>
        </w:rPr>
        <w:tab/>
      </w:r>
      <w:bookmarkEnd w:id="1"/>
    </w:p>
    <w:p>
      <w:pPr>
        <w:pStyle w:val="Normal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216" w:before="0" w:after="0"/>
        <w:ind w:left="10" w:hanging="10"/>
        <w:jc w:val="center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 xml:space="preserve">Gmina Miasto i Gmina Radzyń Chełmiński zaprasza do złożenia oferty na wykonanie zadania pn. </w:t>
      </w:r>
      <w:bookmarkStart w:id="2" w:name="_Hlk178150416"/>
      <w:bookmarkStart w:id="3" w:name="_Hlk61611960"/>
      <w:r>
        <w:rPr>
          <w:rFonts w:cs="Times New Roman" w:ascii="Times New Roman" w:hAnsi="Times New Roman"/>
          <w:b/>
          <w:bCs/>
          <w:sz w:val="22"/>
        </w:rPr>
        <w:t xml:space="preserve">„Budowa szamba przy świetlicy wiejskiej w Gawłowicach” </w:t>
      </w:r>
      <w:bookmarkEnd w:id="2"/>
      <w:bookmarkEnd w:id="3"/>
    </w:p>
    <w:p>
      <w:pPr>
        <w:pStyle w:val="Normal"/>
        <w:spacing w:lineRule="auto" w:line="216" w:before="0" w:after="0"/>
        <w:ind w:left="10" w:hanging="10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before="0" w:after="275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dla zamówienia o wartości szacunkowej poniżej 130 000 zł (podstawa prawna: </w:t>
      </w:r>
      <w:bookmarkStart w:id="4" w:name="_Hlk63320423"/>
      <w:r>
        <w:rPr>
          <w:rFonts w:cs="Times New Roman" w:ascii="Times New Roman" w:hAnsi="Times New Roman"/>
          <w:sz w:val="22"/>
        </w:rPr>
        <w:t xml:space="preserve">art. 2 ust. 1                                     pkt 1) ustawy z dnia 11 września 2019 r. Prawo zamówień publicznych (t.j. Dz. U. z 2024 r. poz. 1320 ze zm.) oraz zarządzenie Nr 111/2020 Burmistrza Miasta i Gminy Radzyń Chełmiński z dnia 31 grudnia 2020 r. w sprawie regulaminu udzielania zamówień, których wartość jest mniejsza niż 130.000,00 zł. </w:t>
      </w:r>
      <w:bookmarkEnd w:id="4"/>
    </w:p>
    <w:p>
      <w:pPr>
        <w:pStyle w:val="Normal"/>
        <w:numPr>
          <w:ilvl w:val="0"/>
          <w:numId w:val="1"/>
        </w:numPr>
        <w:spacing w:lineRule="auto" w:line="249" w:before="0" w:after="5"/>
        <w:ind w:left="302" w:hanging="302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Zamawiający:</w:t>
      </w:r>
    </w:p>
    <w:p>
      <w:pPr>
        <w:pStyle w:val="Normal"/>
        <w:spacing w:lineRule="auto" w:line="240" w:before="0" w:after="0"/>
        <w:ind w:left="12" w:right="7" w:hanging="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Gmina Miasto i Gmina Radzyń Chełmiński </w:t>
      </w:r>
    </w:p>
    <w:p>
      <w:pPr>
        <w:pStyle w:val="Normal"/>
        <w:spacing w:lineRule="auto" w:line="240" w:before="0" w:after="0"/>
        <w:ind w:left="12" w:right="4291" w:hanging="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Plac Towarzystwa Jaszczurczego 9  </w:t>
      </w:r>
    </w:p>
    <w:p>
      <w:pPr>
        <w:pStyle w:val="Normal"/>
        <w:spacing w:lineRule="auto" w:line="240" w:before="0" w:after="0"/>
        <w:ind w:left="12" w:right="4291" w:hanging="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87-220 Radzyń Chełmiński</w:t>
      </w:r>
    </w:p>
    <w:p>
      <w:pPr>
        <w:pStyle w:val="Normal"/>
        <w:spacing w:lineRule="auto" w:line="240" w:before="0" w:after="0"/>
        <w:ind w:left="12" w:right="4291" w:hanging="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tel. 56 6886 001 w. 136</w:t>
      </w:r>
    </w:p>
    <w:p>
      <w:pPr>
        <w:pStyle w:val="Normal"/>
        <w:spacing w:lineRule="auto" w:line="240" w:before="0" w:after="0"/>
        <w:ind w:left="12" w:right="4291" w:hanging="6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numPr>
          <w:ilvl w:val="0"/>
          <w:numId w:val="1"/>
        </w:numPr>
        <w:spacing w:lineRule="auto" w:line="249" w:before="0" w:after="5"/>
        <w:ind w:left="302" w:hanging="302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cs="Times New Roman" w:ascii="Times New Roman" w:hAnsi="Times New Roman"/>
          <w:b/>
          <w:bCs/>
          <w:sz w:val="22"/>
        </w:rPr>
        <w:t>Przedmiot zamówienia</w:t>
      </w:r>
    </w:p>
    <w:p>
      <w:pPr>
        <w:pStyle w:val="Normal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1.Przedmiotem zamówienia jest wykonanie zewnętrznej instalacji kanalizacji sanitarnej o długości                        10 mb,</w:t>
      </w:r>
      <w:r>
        <w:rPr>
          <w:rFonts w:eastAsia="" w:cs="ArialMT" w:ascii="ArialMT" w:hAnsi="ArialMT" w:eastAsiaTheme="minorEastAsia"/>
          <w:color w:val="auto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2"/>
        </w:rPr>
        <w:t>poprzez studnię rewizyjną do szczelnego zbiornika na ścieki o poj. do 9,0 m</w:t>
      </w:r>
      <w:r>
        <w:rPr>
          <w:rFonts w:cs="Times New Roman" w:ascii="Times New Roman" w:hAnsi="Times New Roman"/>
          <w:sz w:val="22"/>
          <w:vertAlign w:val="superscript"/>
        </w:rPr>
        <w:t>3</w:t>
      </w:r>
      <w:r>
        <w:rPr>
          <w:rFonts w:cs="Times New Roman" w:ascii="Times New Roman" w:hAnsi="Times New Roman"/>
          <w:sz w:val="22"/>
        </w:rPr>
        <w:t xml:space="preserve"> dla budynku świetlicy wiejskiej w Gawłowicach, zlokalizowanego na działce Inwestora nr 284/7, obręb 0003 Gawłowice; gmina Radzyń Chełmiński, zgodnie z przedmiarem robót oraz załącznikami graficznymi. </w:t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2.Przed złożeniem oferty Wykonawca zobowiązany jest do zapoznania się z zakresem prac oraz do obmiaru z natury. Wizja lokalna przeprowadzana jest na koszt własny Wykonawcy. Zamawiający nie będzie uwzględniał żadnych roszczeń Wykonawcy będących skutkiem zaniechania oględzin przyszłego terenu budowy. W przypadku, gdy Oferent odbył wizję lokalną to potwierdzenie jej odbycia należy zaznaczyć w ofercie.</w:t>
      </w:r>
    </w:p>
    <w:p>
      <w:pPr>
        <w:pStyle w:val="Normal"/>
        <w:ind w:left="0" w:right="7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3. W ofercie należy skalkulować koszty tyczenia i inwentaryzacji powykonawczej.  </w:t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4. Minimalny okres gwarancji na zastosowane materiały oraz wykonane roboty ziemne wynosi                             36 miesięcy, licząc od dnia końcowego odbioru przedmiotu zamówienia.</w:t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lineRule="auto" w:line="249" w:before="0" w:after="5"/>
        <w:ind w:left="2" w:hanging="3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  <w:t>III. Termin  i miejsce realizacji zamówienia</w:t>
      </w:r>
    </w:p>
    <w:p>
      <w:pPr>
        <w:pStyle w:val="Normal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- miejsce: świetlica wiejska w miejscowości Gawłowice, działka nr 284/7, obręb Gawłowice,</w:t>
      </w:r>
    </w:p>
    <w:p>
      <w:pPr>
        <w:pStyle w:val="Normal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 xml:space="preserve">-termin realizacji zamówienia: do 18 grudnia 2024 r.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</w:r>
    </w:p>
    <w:p>
      <w:pPr>
        <w:pStyle w:val="ListParagraph"/>
        <w:numPr>
          <w:ilvl w:val="0"/>
          <w:numId w:val="2"/>
        </w:numPr>
        <w:spacing w:lineRule="auto" w:line="249" w:before="0" w:after="5"/>
        <w:ind w:left="426" w:hanging="426"/>
        <w:contextualSpacing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  <w:t>Inne ustalenia: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1.Wykonawca zobowiązuje się wykonać zamówienie z materiałów nowych. Zastosowane materiały i urządzenia powinny posiadać wymagane przepisami atesty i certyfikaty, w tym również świadectwa dopuszczenia do obrotu i certyfikaty bezpieczeństwa oraz powinny odpowiadać wymaganiom obowiązujących norm i przepisów.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2. Wszelkie roboty budowlane powinny być prowadzone zgodnie ze sztuką budowlaną, przepisami prawa budowlanego, przy zachowaniu przepisów BHP oraz maksymalnym ograniczeniu uciążliwości prowadzonych robót.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3. Wykonawca ponosi odpowiedzialność za szkody powstałe na terenie budowy.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4. Transport materiałów i urządzeń na plac budowy obciążają wykonawcę.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</w:r>
    </w:p>
    <w:p>
      <w:pPr>
        <w:pStyle w:val="ListParagraph"/>
        <w:numPr>
          <w:ilvl w:val="0"/>
          <w:numId w:val="2"/>
        </w:numPr>
        <w:spacing w:lineRule="auto" w:line="249" w:before="0" w:after="5"/>
        <w:ind w:left="426" w:hanging="426"/>
        <w:contextualSpacing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640080</wp:posOffset>
            </wp:positionH>
            <wp:positionV relativeFrom="page">
              <wp:posOffset>8042910</wp:posOffset>
            </wp:positionV>
            <wp:extent cx="22860" cy="13970"/>
            <wp:effectExtent l="0" t="0" r="0" b="0"/>
            <wp:wrapSquare wrapText="bothSides"/>
            <wp:docPr id="1" name="Picture 36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64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22"/>
        </w:rPr>
        <w:t>Oferta musi zawierać następujące elementy::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1. Ofertę cenowa brutto.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2. Okres gwarancji na dostarczone materiały oraz wykonanie usługi.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3. Oświadczenia, o następującej treści: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- oferowana cena za realizację zamówienia jest ceną stałą, uwzględniającą wszystkie uwarunkowania wpływające na jej wysokość,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- zapoznałem/łam się z treścią zapytania ofertowego i nie wnoszę do niej zastrzeżeń,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- posiadam niezbędną wiedzę i doświadczenie do wykonania zamówienia jak również dysponuję potencjałem osobowym zdolnym do wykonania przedmiotu zamówienia,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- znajduję się w sytuacji ekonomicznej i finansowej zapewniającej wykonanie zamówienia,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- odbyłem/nie odbyłem* wizję lokalną w terenie, podczas której zapoznałem się z zakresem prac i dokonałem obmiaru z natury.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49" w:before="0" w:after="5"/>
        <w:ind w:left="2" w:hanging="3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  <w:t>VI. Opis kryteriów wyboru ofert</w:t>
      </w:r>
    </w:p>
    <w:p>
      <w:pPr>
        <w:pStyle w:val="Normal"/>
        <w:spacing w:before="0" w:after="259"/>
        <w:ind w:left="10" w:right="94" w:hanging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Kryterium wyboru oferty — najniższa cena. Cena oferty brutto 100 %.</w:t>
      </w:r>
    </w:p>
    <w:p>
      <w:pPr>
        <w:pStyle w:val="Normal"/>
        <w:spacing w:lineRule="auto" w:line="249" w:before="0" w:after="5"/>
        <w:ind w:left="2" w:hanging="3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  <w:t>VII. Opis sposobu przygotowania oferty.</w:t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1. Oferta musi być podpisana przez osobę upoważnioną do reprezentowania firmy.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b/>
          <w:b/>
          <w:color w:val="auto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2. Ofertę należy złożyć pisemnie w siedzibie Urzędu Miasta i Gminy w Radzyniu Chełmińskim, przesłać na adres Zamawiającego, tj. Gmina Miasto i Gmina Radzyń Chełmiński, Plac Towarzystwa Jaszczurczego 9, 87-220 Radzyń Chełmiński lub </w:t>
      </w:r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na adres e-mail </w:t>
      </w:r>
      <w:hyperlink r:id="rId3">
        <w:r>
          <w:rPr>
            <w:rFonts w:eastAsia="Times New Roman" w:cs="Times New Roman" w:ascii="Times New Roman" w:hAnsi="Times New Roman"/>
            <w:color w:val="0000FF"/>
            <w:sz w:val="22"/>
            <w:u w:val="single"/>
            <w:lang w:eastAsia="zh-CN"/>
          </w:rPr>
          <w:t>sekretariat@radzynchelminski.eu</w:t>
        </w:r>
      </w:hyperlink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>.</w:t>
      </w:r>
    </w:p>
    <w:p>
      <w:pPr>
        <w:pStyle w:val="Normal"/>
        <w:ind w:left="10" w:right="7" w:hanging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W przypadku ofert przesłanych pocztą decyduje data jej dostarczenia do siedziby Zamawiającego, a nie data stempla pocztowego czy zlecenia dostarczenia pocztą kurierską.     </w:t>
      </w:r>
    </w:p>
    <w:p>
      <w:pPr>
        <w:pStyle w:val="Normal"/>
        <w:ind w:left="10" w:right="7" w:hanging="3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3. Termin składania ofert – do dnia </w:t>
      </w:r>
      <w:r>
        <w:rPr>
          <w:rFonts w:eastAsia="Times New Roman" w:cs="Times New Roman" w:ascii="Times New Roman" w:hAnsi="Times New Roman"/>
          <w:b/>
          <w:bCs/>
          <w:sz w:val="22"/>
        </w:rPr>
        <w:t>21.11.2024 r. godz. 10.00.</w:t>
      </w:r>
    </w:p>
    <w:p>
      <w:pPr>
        <w:pStyle w:val="Normal"/>
        <w:ind w:left="10" w:right="7" w:hanging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4. Oferenci ponoszą wszelkie koszty związane z przygotowaniem i złożeniem oferty. </w:t>
      </w:r>
    </w:p>
    <w:p>
      <w:pPr>
        <w:pStyle w:val="Normal"/>
        <w:spacing w:lineRule="auto" w:line="249" w:before="0" w:after="5"/>
        <w:ind w:left="0" w:hanging="0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</w:r>
    </w:p>
    <w:p>
      <w:pPr>
        <w:pStyle w:val="Normal"/>
        <w:spacing w:lineRule="auto" w:line="249" w:before="0" w:after="5"/>
        <w:ind w:left="2" w:hanging="3"/>
        <w:rPr>
          <w:rFonts w:ascii="Times New Roman" w:hAnsi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  <w:t>VIII. Informacja o dokumentach składających się na ofertę</w:t>
      </w:r>
    </w:p>
    <w:p>
      <w:pPr>
        <w:pStyle w:val="Normal"/>
        <w:spacing w:lineRule="auto" w:line="240" w:before="0" w:after="0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Wykonawca ma obowiązek przedłożenia w ofercie następujących dokumentów:</w:t>
      </w:r>
    </w:p>
    <w:p>
      <w:pPr>
        <w:pStyle w:val="Normal"/>
        <w:spacing w:lineRule="auto" w:line="240" w:before="0" w:after="0"/>
        <w:ind w:left="3" w:right="234" w:hanging="3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1. Formularz ofertowy (Zał. Nr 2)</w:t>
      </w:r>
    </w:p>
    <w:p>
      <w:pPr>
        <w:pStyle w:val="Normal"/>
        <w:spacing w:lineRule="auto" w:line="240" w:before="0" w:after="0"/>
        <w:ind w:left="0" w:right="234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2. Klauzula RODO (Zał. nr 4)</w:t>
      </w:r>
    </w:p>
    <w:p>
      <w:pPr>
        <w:pStyle w:val="Normal"/>
        <w:spacing w:lineRule="auto" w:line="240" w:before="0" w:after="0"/>
        <w:ind w:left="0" w:right="234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</w:r>
    </w:p>
    <w:p>
      <w:pPr>
        <w:pStyle w:val="Normal"/>
        <w:spacing w:lineRule="auto" w:line="240" w:before="0" w:after="0"/>
        <w:ind w:left="12" w:right="6" w:hanging="6"/>
        <w:rPr>
          <w:rFonts w:ascii="Times New Roman" w:hAnsi="Times New Roman" w:eastAsia="Times New Roman" w:cs="Times New Roman"/>
          <w:b/>
          <w:b/>
          <w:bCs/>
          <w:sz w:val="22"/>
        </w:rPr>
      </w:pPr>
      <w:r>
        <w:rPr>
          <w:rFonts w:eastAsia="Times New Roman" w:cs="Times New Roman" w:ascii="Times New Roman" w:hAnsi="Times New Roman"/>
          <w:b/>
          <w:bCs/>
          <w:sz w:val="22"/>
        </w:rPr>
        <w:t>IX. Dodatkowe informacje:</w:t>
      </w:r>
    </w:p>
    <w:p>
      <w:pPr>
        <w:pStyle w:val="Normal"/>
        <w:spacing w:lineRule="auto" w:line="240" w:before="0" w:after="0"/>
        <w:ind w:left="0" w:right="6" w:hanging="0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1.</w:t>
      </w:r>
      <w:r>
        <w:rPr>
          <w:rFonts w:eastAsia="Times New Roman" w:cs="Times New Roman" w:ascii="Times New Roman" w:hAnsi="Times New Roman"/>
          <w:b/>
          <w:bCs/>
          <w:sz w:val="22"/>
        </w:rPr>
        <w:t xml:space="preserve"> </w:t>
      </w:r>
      <w:r>
        <w:rPr>
          <w:rFonts w:eastAsia="Times New Roman" w:cs="Times New Roman" w:ascii="Times New Roman" w:hAnsi="Times New Roman"/>
          <w:sz w:val="22"/>
        </w:rPr>
        <w:t>Informacja o wyborze najkorzystniejszej oferty zostanie wysłana pisemnie do każdego Wykonawcy, który złoży ofertę.</w:t>
      </w:r>
    </w:p>
    <w:p>
      <w:pPr>
        <w:pStyle w:val="Normal"/>
        <w:spacing w:lineRule="auto" w:line="240" w:before="0" w:after="0"/>
        <w:ind w:left="12" w:right="6" w:hanging="6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2. Zamawiający zastrzega sobie prawo odstąpienia bądź unieważnienia zapytania ofertowego bez podania przyczyn lub do zamknięcia postępowania bez wyboru oferty. </w:t>
      </w:r>
    </w:p>
    <w:p>
      <w:pPr>
        <w:pStyle w:val="Normal"/>
        <w:spacing w:lineRule="auto" w:line="240" w:before="0" w:after="0"/>
        <w:ind w:left="12" w:right="6" w:hanging="6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3. Dodatkowe informacje można uzyskać telefonicznie pod numer telefonu 56 6886001 w. 136.   </w:t>
      </w:r>
    </w:p>
    <w:p>
      <w:pPr>
        <w:pStyle w:val="Normal"/>
        <w:suppressAutoHyphens w:val="true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auto"/>
          <w:sz w:val="22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4.Administratorem danych osobowych w związku z realizacją postępowania pod nazwą: </w:t>
      </w:r>
      <w:r>
        <w:rPr>
          <w:rFonts w:cs="Times New Roman" w:ascii="Times New Roman" w:hAnsi="Times New Roman"/>
          <w:b/>
          <w:bCs/>
          <w:sz w:val="22"/>
        </w:rPr>
        <w:t>„Budowa szamba przy świetlicy wiejskiej w Gawłowicach”</w:t>
      </w:r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, jest </w:t>
      </w:r>
      <w:bookmarkStart w:id="5" w:name="_Hlk177384564"/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Gmina Miasto i Gmina Radzyń Chełmiński, z siedzibą w Radzyniu Chełmińskim przy Pl. Towarzystwa Jaszczurczego 9, tel.: (56) 6886001, 6886087, 6886010 sekretariat: wewnętrzny 130, adres e- mail: </w:t>
      </w:r>
      <w:hyperlink r:id="rId4">
        <w:r>
          <w:rPr>
            <w:rFonts w:eastAsia="Times New Roman" w:cs="Times New Roman" w:ascii="Times New Roman" w:hAnsi="Times New Roman"/>
            <w:color w:val="0000FF"/>
            <w:sz w:val="22"/>
            <w:u w:val="single"/>
            <w:lang w:eastAsia="zh-CN"/>
          </w:rPr>
          <w:t>urzad@radzynchelminski.eu</w:t>
        </w:r>
      </w:hyperlink>
      <w:bookmarkEnd w:id="5"/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auto"/>
          <w:sz w:val="22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>5. Administrator spełnia obowiązek informacyjny wobec oferenta z Art. 13 i 14 RODO w kształcie określonym w zał. 4 do zaproszenia do złożenia oferty.</w:t>
      </w:r>
    </w:p>
    <w:p>
      <w:pPr>
        <w:pStyle w:val="Normal"/>
        <w:suppressAutoHyphens w:val="true"/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auto"/>
          <w:sz w:val="22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6. Zobowiązuje się Oferenta do przekazania w załączeniu do oferty podpisany obowiązek informacyjny </w:t>
      </w:r>
      <w:bookmarkStart w:id="6" w:name="_Hlk166849328"/>
      <w:r>
        <w:rPr>
          <w:rFonts w:eastAsia="Times New Roman" w:cs="Times New Roman" w:ascii="Times New Roman" w:hAnsi="Times New Roman"/>
          <w:color w:val="auto"/>
          <w:sz w:val="22"/>
          <w:lang w:eastAsia="zh-CN"/>
        </w:rPr>
        <w:t xml:space="preserve">podpisany przez osobę/by, której dane dotyczą odpowiednio obowiązek informacyjny z art. 13 lub 14  RODO. </w:t>
      </w:r>
      <w:bookmarkEnd w:id="6"/>
    </w:p>
    <w:p>
      <w:pPr>
        <w:pStyle w:val="Normal"/>
        <w:spacing w:lineRule="auto" w:line="259" w:before="0" w:after="0"/>
        <w:ind w:left="0" w:hanging="0"/>
        <w:jc w:val="left"/>
        <w:rPr>
          <w:rFonts w:ascii="Times New Roman" w:hAnsi="Times New Roman" w:eastAsia="Times New Roman" w:cs="Times New Roman"/>
          <w:sz w:val="22"/>
          <w:u w:val="single" w:color="000000"/>
        </w:rPr>
      </w:pPr>
      <w:r>
        <w:rPr>
          <w:rFonts w:eastAsia="Times New Roman" w:cs="Times New Roman" w:ascii="Times New Roman" w:hAnsi="Times New Roman"/>
          <w:sz w:val="22"/>
          <w:u w:val="single" w:color="000000"/>
        </w:rPr>
      </w:r>
    </w:p>
    <w:p>
      <w:pPr>
        <w:pStyle w:val="Normal"/>
        <w:spacing w:lineRule="auto" w:line="259" w:before="0" w:after="0"/>
        <w:ind w:left="0" w:hanging="0"/>
        <w:jc w:val="left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  <w:u w:val="single" w:color="000000"/>
        </w:rPr>
        <w:t>Załączniki:</w:t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Zał. 1. Projekt zagospodarowania terenu</w:t>
      </w:r>
    </w:p>
    <w:p>
      <w:pPr>
        <w:pStyle w:val="Normal"/>
        <w:ind w:left="10" w:right="7" w:hanging="3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Zał. 2. Formularz ofertowy</w:t>
      </w:r>
    </w:p>
    <w:p>
      <w:pPr>
        <w:pStyle w:val="Normal"/>
        <w:ind w:left="10" w:right="619" w:hanging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Zał. 3. Klauzula RODO </w:t>
      </w:r>
    </w:p>
    <w:p>
      <w:pPr>
        <w:pStyle w:val="Normal"/>
        <w:ind w:left="10" w:right="619" w:hanging="3"/>
        <w:rPr>
          <w:rFonts w:ascii="Times New Roman" w:hAnsi="Times New Roman" w:eastAsia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>Zał. 4. Przedmiar robót</w:t>
      </w:r>
    </w:p>
    <w:p>
      <w:pPr>
        <w:pStyle w:val="Normal"/>
        <w:ind w:left="10" w:right="619" w:hanging="3"/>
        <w:rPr>
          <w:rFonts w:ascii="Times New Roman" w:hAnsi="Times New Roman" w:cs="Times New Roman"/>
          <w:sz w:val="22"/>
        </w:rPr>
      </w:pPr>
      <w:r>
        <w:rPr>
          <w:rFonts w:eastAsia="Times New Roman" w:cs="Times New Roman" w:ascii="Times New Roman" w:hAnsi="Times New Roman"/>
          <w:sz w:val="22"/>
        </w:rPr>
        <w:t xml:space="preserve">Zał. 5. Specyfikacja techniczna </w:t>
      </w:r>
    </w:p>
    <w:p>
      <w:pPr>
        <w:pStyle w:val="Normal"/>
        <w:ind w:left="0" w:right="7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spacing w:before="0" w:after="17"/>
        <w:ind w:left="3" w:right="7" w:hanging="3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Sporządziła: Sylwia Liszaj</w:t>
      </w:r>
    </w:p>
    <w:sectPr>
      <w:headerReference w:type="even" r:id="rId5"/>
      <w:headerReference w:type="default" r:id="rId6"/>
      <w:headerReference w:type="first" r:id="rId7"/>
      <w:type w:val="nextPage"/>
      <w:pgSz w:w="11509" w:h="16486"/>
      <w:pgMar w:left="1195" w:right="1159" w:gutter="0" w:header="680" w:top="958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0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 w:val="false"/>
        <w:rFonts w:ascii="Times New Roman" w:hAnsi="Times New Roman" w:eastAsia="Calibri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4" w:hanging="0"/>
      </w:pPr>
      <w:rPr>
        <w:dstrike w:val="false"/>
        <w:strike w:val="false"/>
        <w:vertAlign w:val="baseline"/>
        <w:position w:val="0"/>
        <w:sz w:val="30"/>
        <w:sz w:val="30"/>
        <w:i w:val="false"/>
        <w:u w:val="none" w:color="000000"/>
        <w:b w:val="false"/>
        <w:shd w:fill="auto" w:val="clear"/>
        <w:szCs w:val="30"/>
        <w:rFonts w:ascii="Calibri" w:hAnsi="Calibri" w:eastAsia="Calibri" w:cs="Calibri"/>
        <w:color w:val="000000"/>
      </w:rPr>
    </w:lvl>
  </w:abstractNum>
  <w:abstractNum w:abstractNumId="2"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17"/>
      <w:ind w:left="3" w:hanging="3"/>
      <w:jc w:val="both"/>
    </w:pPr>
    <w:rPr>
      <w:rFonts w:ascii="Calibri" w:hAnsi="Calibri" w:eastAsia="Calibri" w:cs="Calibri"/>
      <w:color w:val="000000"/>
      <w:kern w:val="0"/>
      <w:sz w:val="24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48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34"/>
      <w:szCs w:val="22"/>
      <w:u w:val="single" w:color="000000"/>
      <w:lang w:val="pl-PL" w:eastAsia="pl-PL" w:bidi="ar-SA"/>
    </w:rPr>
  </w:style>
  <w:style w:type="paragraph" w:styleId="Nagwek2">
    <w:name w:val="Heading 2"/>
    <w:next w:val="Normal"/>
    <w:link w:val="Nagwek2Znak"/>
    <w:uiPriority w:val="9"/>
    <w:unhideWhenUsed/>
    <w:qFormat/>
    <w:pPr>
      <w:keepNext w:val="true"/>
      <w:keepLines/>
      <w:widowControl/>
      <w:bidi w:val="0"/>
      <w:spacing w:lineRule="auto" w:line="259" w:before="0" w:after="509"/>
      <w:ind w:right="14" w:hanging="0"/>
      <w:jc w:val="center"/>
      <w:outlineLvl w:val="1"/>
    </w:pPr>
    <w:rPr>
      <w:rFonts w:ascii="Times New Roman" w:hAnsi="Times New Roman" w:eastAsia="Times New Roman" w:cs="Times New Roman"/>
      <w:color w:val="000000"/>
      <w:kern w:val="0"/>
      <w:sz w:val="34"/>
      <w:szCs w:val="22"/>
      <w:lang w:val="pl-PL" w:eastAsia="pl-PL" w:bidi="ar-SA"/>
    </w:rPr>
  </w:style>
  <w:style w:type="paragraph" w:styleId="Nagwek3">
    <w:name w:val="Heading 3"/>
    <w:next w:val="Normal"/>
    <w:link w:val="Nagwek3Znak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50" w:hanging="10"/>
      <w:jc w:val="center"/>
      <w:outlineLvl w:val="2"/>
    </w:pPr>
    <w:rPr>
      <w:rFonts w:ascii="Times New Roman" w:hAnsi="Times New Roman" w:eastAsia="Times New Roman" w:cs="Times New Roman"/>
      <w:color w:val="000000"/>
      <w:kern w:val="0"/>
      <w:sz w:val="3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qFormat/>
    <w:rPr>
      <w:rFonts w:ascii="Times New Roman" w:hAnsi="Times New Roman" w:eastAsia="Times New Roman" w:cs="Times New Roman"/>
      <w:color w:val="000000"/>
      <w:sz w:val="30"/>
    </w:rPr>
  </w:style>
  <w:style w:type="character" w:styleId="Nagwek2Znak" w:customStyle="1">
    <w:name w:val="Nagłówek 2 Znak"/>
    <w:qFormat/>
    <w:rPr>
      <w:rFonts w:ascii="Times New Roman" w:hAnsi="Times New Roman" w:eastAsia="Times New Roman" w:cs="Times New Roman"/>
      <w:color w:val="000000"/>
      <w:sz w:val="34"/>
    </w:rPr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color w:val="000000"/>
      <w:sz w:val="34"/>
      <w:u w:val="single" w:color="000000"/>
    </w:rPr>
  </w:style>
  <w:style w:type="character" w:styleId="StopkaZnak" w:customStyle="1">
    <w:name w:val="Stopka Znak"/>
    <w:basedOn w:val="DefaultParagraphFont"/>
    <w:uiPriority w:val="99"/>
    <w:qFormat/>
    <w:rsid w:val="00d07a72"/>
    <w:rPr>
      <w:rFonts w:ascii="Calibri" w:hAnsi="Calibri" w:eastAsia="Calibri" w:cs="Calibri"/>
      <w:color w:val="000000"/>
      <w:sz w:val="24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322f"/>
    <w:pPr>
      <w:spacing w:before="0" w:after="17"/>
      <w:ind w:left="720" w:hanging="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d07a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660c5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kretariat@radzynchelminski.eu" TargetMode="External"/><Relationship Id="rId4" Type="http://schemas.openxmlformats.org/officeDocument/2006/relationships/hyperlink" Target="mailto:urzad@radzynchelminski.e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LibreOffice/7.4.4.2$Windows_X86_64 LibreOffice_project/85569322deea74ec9134968a29af2df5663baa21</Application>
  <AppVersion>15.0000</AppVersion>
  <Pages>2</Pages>
  <Words>776</Words>
  <Characters>4918</Characters>
  <CharactersWithSpaces>5757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2024-11-07T13:31:00Z</dcterms:created>
  <dc:creator>rol</dc:creator>
  <dc:description/>
  <dc:language>pl-PL</dc:language>
  <cp:lastModifiedBy/>
  <cp:lastPrinted>2024-11-15T06:26:00Z</cp:lastPrinted>
  <dcterms:modified xsi:type="dcterms:W3CDTF">2024-11-18T09:22:29Z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