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E8F7" w14:textId="77777777" w:rsidR="00A11FFA" w:rsidRDefault="00391F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76/2025</w:t>
      </w:r>
    </w:p>
    <w:p w14:paraId="4FA955BF" w14:textId="77777777" w:rsidR="00A11FFA" w:rsidRDefault="00391F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Miasta i Gminy Radzyń Chełmiński</w:t>
      </w:r>
    </w:p>
    <w:p w14:paraId="2E4B70B5" w14:textId="77777777" w:rsidR="00A11FFA" w:rsidRDefault="00391F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26.09.2025 r.</w:t>
      </w:r>
    </w:p>
    <w:p w14:paraId="1F2F8DF2" w14:textId="77777777" w:rsidR="00A11FFA" w:rsidRDefault="00391F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przeznaczenia do sprzedaży: grzejników aluminiowych (140 </w:t>
      </w:r>
      <w:r>
        <w:rPr>
          <w:rFonts w:ascii="Times New Roman" w:hAnsi="Times New Roman"/>
          <w:color w:val="000000"/>
          <w:sz w:val="24"/>
          <w:szCs w:val="24"/>
        </w:rPr>
        <w:t>elementów zdemontowanych z budowy, nadających się do dalszej eksploatacji</w:t>
      </w:r>
      <w:r>
        <w:rPr>
          <w:rFonts w:ascii="Times New Roman" w:hAnsi="Times New Roman"/>
          <w:sz w:val="24"/>
          <w:szCs w:val="24"/>
        </w:rPr>
        <w:t xml:space="preserve">) i powołania Komisji w celu wybrania najkorzystniejszej oferty. </w:t>
      </w:r>
    </w:p>
    <w:p w14:paraId="7E654D9C" w14:textId="77777777" w:rsidR="00A11FFA" w:rsidRDefault="00A11F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5F4B91" w14:textId="77777777" w:rsidR="00A11FFA" w:rsidRDefault="00391F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Na podstawie § 36 ust. 1 Zarządzenia Burmistrza Miasta i Gminy Radzyń Chełmiński Nr 18/2016 z dnia 14 kwietnia 2016 r. w sprawie sposobu i trybu gospodarowania składnikami majątku ruchomego będącymi w dyspozycji urzędu i jednostek organizacyjnych gminy Miasto i Gmina Radzyń Chełmiński. </w:t>
      </w:r>
    </w:p>
    <w:p w14:paraId="55E2B0BF" w14:textId="77777777" w:rsidR="00A11FFA" w:rsidRDefault="00391F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zarządzam, co następuje:</w:t>
      </w:r>
    </w:p>
    <w:p w14:paraId="74A37CA1" w14:textId="77777777" w:rsidR="00A11FFA" w:rsidRDefault="00A11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1263F" w14:textId="77777777" w:rsidR="00A11FFA" w:rsidRDefault="00391F8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 w14:paraId="44551F2B" w14:textId="77777777" w:rsidR="00A11FFA" w:rsidRDefault="00391F82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Przeznaczyć do sprzedaży w drodze zaproszenia do złożenia ofert na zakup grzejników aluminiowych (140 </w:t>
      </w:r>
      <w:r>
        <w:rPr>
          <w:rFonts w:ascii="Times New Roman" w:hAnsi="Times New Roman"/>
          <w:color w:val="000000"/>
          <w:sz w:val="24"/>
          <w:szCs w:val="24"/>
        </w:rPr>
        <w:t>elementów zdemontowanych z budowy, nadających się do dalszej eksploatacji</w:t>
      </w:r>
      <w:r>
        <w:rPr>
          <w:rFonts w:ascii="Times New Roman" w:hAnsi="Times New Roman"/>
          <w:sz w:val="24"/>
          <w:szCs w:val="24"/>
        </w:rPr>
        <w:t xml:space="preserve">) stanowiących </w:t>
      </w:r>
      <w:r>
        <w:rPr>
          <w:rFonts w:ascii="Times New Roman" w:hAnsi="Times New Roman"/>
          <w:color w:val="000000"/>
          <w:sz w:val="24"/>
          <w:szCs w:val="24"/>
        </w:rPr>
        <w:t>składnik majątku ruchomego z budynku Urzędu Miasta i Gminy Radzyń Chełmiński</w:t>
      </w:r>
      <w:r>
        <w:rPr>
          <w:rFonts w:ascii="Times New Roman" w:hAnsi="Times New Roman"/>
          <w:sz w:val="24"/>
          <w:szCs w:val="24"/>
        </w:rPr>
        <w:t>.</w:t>
      </w:r>
    </w:p>
    <w:p w14:paraId="10999E20" w14:textId="77777777" w:rsidR="00A11FFA" w:rsidRDefault="00A11F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053DB82" w14:textId="77777777" w:rsidR="00A11FFA" w:rsidRDefault="00391F8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14:paraId="5C18F8AB" w14:textId="77777777" w:rsidR="00A11FFA" w:rsidRDefault="00391F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Powołać Komisję w celu wybrania najkorzystniejszej oferty:</w:t>
      </w:r>
    </w:p>
    <w:p w14:paraId="4508AE6F" w14:textId="77777777" w:rsidR="00A11FFA" w:rsidRDefault="00391F8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Jacek Wrzos – Przewodniczący Komisji, </w:t>
      </w:r>
    </w:p>
    <w:p w14:paraId="7918AAE4" w14:textId="77777777" w:rsidR="00A11FFA" w:rsidRDefault="00391F8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Sylwia Liszaj – Członek Komisji,</w:t>
      </w:r>
    </w:p>
    <w:p w14:paraId="4260F379" w14:textId="77777777" w:rsidR="00A11FFA" w:rsidRDefault="00391F8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Magda Lewandowska – Członek Komisji.</w:t>
      </w:r>
    </w:p>
    <w:p w14:paraId="1C695289" w14:textId="77777777" w:rsidR="00A11FFA" w:rsidRDefault="00391F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F9002A0" w14:textId="77777777" w:rsidR="00A11FFA" w:rsidRDefault="00391F8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14:paraId="22C17816" w14:textId="77777777" w:rsidR="00A11FFA" w:rsidRDefault="00391F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podjęcia.</w:t>
      </w:r>
    </w:p>
    <w:p w14:paraId="7328B42A" w14:textId="77777777" w:rsidR="00A11FFA" w:rsidRDefault="00A11FFA">
      <w:pPr>
        <w:spacing w:after="0"/>
        <w:jc w:val="both"/>
        <w:rPr>
          <w:rFonts w:ascii="Times New Roman" w:hAnsi="Times New Roman"/>
          <w:b/>
          <w:sz w:val="28"/>
        </w:rPr>
      </w:pPr>
    </w:p>
    <w:sectPr w:rsidR="00A11FFA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94732"/>
    <w:multiLevelType w:val="multilevel"/>
    <w:tmpl w:val="39189A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B47A54"/>
    <w:multiLevelType w:val="multilevel"/>
    <w:tmpl w:val="93DAB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57075996">
    <w:abstractNumId w:val="1"/>
  </w:num>
  <w:num w:numId="2" w16cid:durableId="34290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FA"/>
    <w:rsid w:val="00246337"/>
    <w:rsid w:val="00391F82"/>
    <w:rsid w:val="00A1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BFC1"/>
  <w15:docId w15:val="{8B8C1E5C-C752-48C3-B1E5-B2AEB915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5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dc:description/>
  <cp:lastModifiedBy>Justyna Krzeszewska</cp:lastModifiedBy>
  <cp:revision>2</cp:revision>
  <cp:lastPrinted>2022-08-23T07:30:00Z</cp:lastPrinted>
  <dcterms:created xsi:type="dcterms:W3CDTF">2025-09-26T05:39:00Z</dcterms:created>
  <dcterms:modified xsi:type="dcterms:W3CDTF">2025-09-26T05:39:00Z</dcterms:modified>
  <dc:language>pl-PL</dc:language>
</cp:coreProperties>
</file>