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B1E4" w14:textId="305EDBFA" w:rsidR="008420DF" w:rsidRPr="008420DF" w:rsidRDefault="008420DF" w:rsidP="008420DF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 xml:space="preserve">ZARZĄDZENIE NR </w:t>
      </w:r>
      <w:r w:rsidR="00D3063E">
        <w:rPr>
          <w:rFonts w:ascii="Times New Roman" w:hAnsi="Times New Roman" w:cs="Times New Roman"/>
          <w:b/>
          <w:bCs/>
        </w:rPr>
        <w:t>97/2025</w:t>
      </w:r>
    </w:p>
    <w:p w14:paraId="5B225AE9" w14:textId="77777777" w:rsidR="008420DF" w:rsidRDefault="008420DF" w:rsidP="008420DF">
      <w:pPr>
        <w:jc w:val="center"/>
        <w:rPr>
          <w:rFonts w:ascii="Times New Roman" w:hAnsi="Times New Roman" w:cs="Times New Roman"/>
          <w:b/>
          <w:bCs/>
        </w:rPr>
      </w:pPr>
      <w:r w:rsidRPr="008420DF">
        <w:rPr>
          <w:rFonts w:ascii="Times New Roman" w:hAnsi="Times New Roman" w:cs="Times New Roman"/>
          <w:b/>
          <w:bCs/>
        </w:rPr>
        <w:t xml:space="preserve">BURMISTRZA MIASTA I GMINY </w:t>
      </w:r>
    </w:p>
    <w:p w14:paraId="5163794A" w14:textId="7E9FFFB9" w:rsidR="008420DF" w:rsidRPr="008420DF" w:rsidRDefault="008420DF" w:rsidP="008420DF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RADZYŃ CHEŁMIŃSKI</w:t>
      </w:r>
    </w:p>
    <w:p w14:paraId="1DF846BF" w14:textId="4544C350" w:rsidR="008420DF" w:rsidRPr="008420DF" w:rsidRDefault="008420DF" w:rsidP="008420DF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z dnia 26 listopada 2025 r.</w:t>
      </w:r>
    </w:p>
    <w:p w14:paraId="58BEC176" w14:textId="77777777" w:rsidR="008420DF" w:rsidRPr="008420DF" w:rsidRDefault="008420DF" w:rsidP="008420DF">
      <w:pPr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br/>
      </w:r>
    </w:p>
    <w:p w14:paraId="2910AEED" w14:textId="77777777" w:rsidR="008420DF" w:rsidRPr="008420DF" w:rsidRDefault="008420DF" w:rsidP="008420DF">
      <w:p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w sprawie wprowadzenia „Procedury obsługi faktur ustrukturyzowanych w Krajowym Systemie e-Faktur (KSeF)” w Urzędzie Miasta i Gminy w Radzyniu Chełmińskim oraz w jednostkach organizacyjnych Gminy</w:t>
      </w:r>
    </w:p>
    <w:p w14:paraId="051D298B" w14:textId="7D5F6E81" w:rsidR="008420DF" w:rsidRPr="008420DF" w:rsidRDefault="008420DF" w:rsidP="008420DF">
      <w:p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br/>
        <w:t>Na podstawie art. 33 ust. 1 i 3 ustawy z dnia 8 marca 1990 r. o samorządzie gminnym (Dz. U. z 2025 r. poz. 1153 z późn. zm.) oraz art. 106na–106n</w:t>
      </w:r>
      <w:r w:rsidR="00F422EB">
        <w:rPr>
          <w:rFonts w:ascii="Times New Roman" w:hAnsi="Times New Roman" w:cs="Times New Roman"/>
        </w:rPr>
        <w:t>e</w:t>
      </w:r>
      <w:r w:rsidRPr="008420DF">
        <w:rPr>
          <w:rFonts w:ascii="Times New Roman" w:hAnsi="Times New Roman" w:cs="Times New Roman"/>
        </w:rPr>
        <w:t xml:space="preserve"> ustawy z dnia 11 marca 2004 r. o podatku od towarów i usług (Dz. U. z 2025 r. poz. </w:t>
      </w:r>
      <w:r w:rsidR="00B96397">
        <w:rPr>
          <w:rFonts w:ascii="Times New Roman" w:hAnsi="Times New Roman" w:cs="Times New Roman"/>
        </w:rPr>
        <w:t>775</w:t>
      </w:r>
      <w:r w:rsidRPr="008420DF">
        <w:rPr>
          <w:rFonts w:ascii="Times New Roman" w:hAnsi="Times New Roman" w:cs="Times New Roman"/>
        </w:rPr>
        <w:t xml:space="preserve"> z późn. zm.), zarządzam, co następuje:</w:t>
      </w:r>
    </w:p>
    <w:p w14:paraId="11FEF283" w14:textId="1070BF46" w:rsidR="008420DF" w:rsidRPr="008420DF" w:rsidRDefault="008420DF" w:rsidP="00180A0B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br/>
      </w:r>
      <w:r w:rsidRPr="008420DF">
        <w:rPr>
          <w:rFonts w:ascii="Times New Roman" w:hAnsi="Times New Roman" w:cs="Times New Roman"/>
          <w:b/>
          <w:bCs/>
        </w:rPr>
        <w:t>Rozdział 1</w:t>
      </w:r>
    </w:p>
    <w:p w14:paraId="7CAA4F79" w14:textId="77777777" w:rsidR="008420DF" w:rsidRPr="008420DF" w:rsidRDefault="008420DF" w:rsidP="00180A0B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Postanowienia ogólne</w:t>
      </w:r>
    </w:p>
    <w:p w14:paraId="20FB345B" w14:textId="77777777" w:rsidR="008420DF" w:rsidRPr="008420DF" w:rsidRDefault="008420DF" w:rsidP="00180A0B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§ 1.</w:t>
      </w:r>
    </w:p>
    <w:p w14:paraId="60143B35" w14:textId="77777777" w:rsidR="008420DF" w:rsidRPr="008420DF" w:rsidRDefault="008420DF" w:rsidP="00180A0B">
      <w:p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>Wprowadza się do stosowania „Procedurę obsługi faktur ustrukturyzowanych w Krajowym Systemie e-Faktur”, zwaną dalej „Procedurą”, stanowiącą załącznik do niniejszego zarządzenia.</w:t>
      </w:r>
    </w:p>
    <w:p w14:paraId="6E9E6074" w14:textId="77777777" w:rsidR="008420DF" w:rsidRPr="008420DF" w:rsidRDefault="008420DF" w:rsidP="00180A0B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§ 2.</w:t>
      </w:r>
    </w:p>
    <w:p w14:paraId="4CE73A1A" w14:textId="77777777" w:rsidR="008420DF" w:rsidRPr="008420DF" w:rsidRDefault="008420DF" w:rsidP="00180A0B">
      <w:p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>Ilekroć w zarządzeniu jest mowa o:</w:t>
      </w:r>
    </w:p>
    <w:p w14:paraId="5DACE0DE" w14:textId="77777777" w:rsidR="008420DF" w:rsidRPr="008420DF" w:rsidRDefault="008420DF" w:rsidP="00180A0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KSeF</w:t>
      </w:r>
      <w:r w:rsidRPr="008420DF">
        <w:rPr>
          <w:rFonts w:ascii="Times New Roman" w:hAnsi="Times New Roman" w:cs="Times New Roman"/>
        </w:rPr>
        <w:t> – rozumie się przez to Krajowy System e-Faktur.</w:t>
      </w:r>
    </w:p>
    <w:p w14:paraId="4C3B944B" w14:textId="77777777" w:rsidR="008420DF" w:rsidRPr="008420DF" w:rsidRDefault="008420DF" w:rsidP="00180A0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Fakturze ustrukturyzowanej</w:t>
      </w:r>
      <w:r w:rsidRPr="008420DF">
        <w:rPr>
          <w:rFonts w:ascii="Times New Roman" w:hAnsi="Times New Roman" w:cs="Times New Roman"/>
        </w:rPr>
        <w:t> – rozumie się przez to fakturę wystawioną przy użyciu KSeF wraz z przydzielonym numerem identyfikującym tę fakturę w systemie KSeF.</w:t>
      </w:r>
    </w:p>
    <w:p w14:paraId="24B4CD73" w14:textId="77777777" w:rsidR="008420DF" w:rsidRPr="008420DF" w:rsidRDefault="008420DF" w:rsidP="00180A0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Urzędzie</w:t>
      </w:r>
      <w:r w:rsidRPr="008420DF">
        <w:rPr>
          <w:rFonts w:ascii="Times New Roman" w:hAnsi="Times New Roman" w:cs="Times New Roman"/>
        </w:rPr>
        <w:t> – rozumie się przez to Urząd Miasta i Gminy w Radzyniu Chełmińskim.</w:t>
      </w:r>
    </w:p>
    <w:p w14:paraId="473A8434" w14:textId="77777777" w:rsidR="008420DF" w:rsidRPr="008420DF" w:rsidRDefault="008420DF" w:rsidP="00180A0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Jednostce</w:t>
      </w:r>
      <w:r w:rsidRPr="008420DF">
        <w:rPr>
          <w:rFonts w:ascii="Times New Roman" w:hAnsi="Times New Roman" w:cs="Times New Roman"/>
        </w:rPr>
        <w:t> – rozumie się przez to gminne jednostki organizacyjne objęte centralizacją rozliczeń podatku VAT w Gminie Radzyń Chełmiński.</w:t>
      </w:r>
    </w:p>
    <w:p w14:paraId="2AEE870C" w14:textId="4C83BF9B" w:rsidR="008420DF" w:rsidRPr="008420DF" w:rsidRDefault="008420DF" w:rsidP="00180A0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Administratorze KSeF</w:t>
      </w:r>
      <w:r w:rsidRPr="008420DF">
        <w:rPr>
          <w:rFonts w:ascii="Times New Roman" w:hAnsi="Times New Roman" w:cs="Times New Roman"/>
        </w:rPr>
        <w:t xml:space="preserve"> – rozumie się przez to osobę wyznaczoną Zarządzeniem </w:t>
      </w:r>
      <w:r w:rsidR="00180A0B">
        <w:rPr>
          <w:rFonts w:ascii="Times New Roman" w:hAnsi="Times New Roman" w:cs="Times New Roman"/>
        </w:rPr>
        <w:t>N</w:t>
      </w:r>
      <w:r w:rsidR="00F01FEF">
        <w:rPr>
          <w:rFonts w:ascii="Times New Roman" w:hAnsi="Times New Roman" w:cs="Times New Roman"/>
        </w:rPr>
        <w:t>r 96/2025</w:t>
      </w:r>
      <w:r w:rsidR="00180A0B">
        <w:rPr>
          <w:rFonts w:ascii="Times New Roman" w:hAnsi="Times New Roman" w:cs="Times New Roman"/>
        </w:rPr>
        <w:t xml:space="preserve"> </w:t>
      </w:r>
      <w:r w:rsidRPr="008420DF">
        <w:rPr>
          <w:rFonts w:ascii="Times New Roman" w:hAnsi="Times New Roman" w:cs="Times New Roman"/>
        </w:rPr>
        <w:t xml:space="preserve">Burmistrza </w:t>
      </w:r>
      <w:r w:rsidR="00180A0B">
        <w:rPr>
          <w:rFonts w:ascii="Times New Roman" w:hAnsi="Times New Roman" w:cs="Times New Roman"/>
        </w:rPr>
        <w:t xml:space="preserve">Miasta i Gminy Radzyń Chełmiński </w:t>
      </w:r>
      <w:r w:rsidRPr="008420DF">
        <w:rPr>
          <w:rFonts w:ascii="Times New Roman" w:hAnsi="Times New Roman" w:cs="Times New Roman"/>
        </w:rPr>
        <w:t>z dnia 26 listopada 2025 r. w sprawie powołania Administratorów Systemu KSeF.</w:t>
      </w:r>
    </w:p>
    <w:p w14:paraId="1BBFAE21" w14:textId="77777777" w:rsidR="008420DF" w:rsidRDefault="008420DF" w:rsidP="00180A0B">
      <w:p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br/>
      </w:r>
    </w:p>
    <w:p w14:paraId="222DC30C" w14:textId="77777777" w:rsidR="00180A0B" w:rsidRPr="008420DF" w:rsidRDefault="00180A0B" w:rsidP="00180A0B">
      <w:pPr>
        <w:jc w:val="both"/>
        <w:rPr>
          <w:rFonts w:ascii="Times New Roman" w:hAnsi="Times New Roman" w:cs="Times New Roman"/>
        </w:rPr>
      </w:pPr>
    </w:p>
    <w:p w14:paraId="2387E881" w14:textId="77777777" w:rsidR="008420DF" w:rsidRPr="008420DF" w:rsidRDefault="008420DF" w:rsidP="00180A0B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lastRenderedPageBreak/>
        <w:t>Rozdział 2</w:t>
      </w:r>
    </w:p>
    <w:p w14:paraId="2FEF5F67" w14:textId="77777777" w:rsidR="008420DF" w:rsidRPr="008420DF" w:rsidRDefault="008420DF" w:rsidP="00180A0B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Wystawianie faktur ustrukturyzowanych (Sprzedaż)</w:t>
      </w:r>
    </w:p>
    <w:p w14:paraId="603D0034" w14:textId="77777777" w:rsidR="008420DF" w:rsidRPr="008420DF" w:rsidRDefault="008420DF" w:rsidP="00180A0B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§ 3.</w:t>
      </w:r>
    </w:p>
    <w:p w14:paraId="1F3DBE0F" w14:textId="77777777" w:rsidR="008420DF" w:rsidRPr="008420DF" w:rsidRDefault="008420DF" w:rsidP="00180A0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>Wszystkie faktury sprzedażowe dokumentujące czynności opodatkowane podatkiem VAT, wykonywane przez Urząd oraz Jednostki na rzecz podmiotów prowadzących działalność gospodarczą (B2B) oraz organów administracji publicznej (B2G), muszą być wystawiane w formie faktur ustrukturyzowanych przy użyciu KSeF.</w:t>
      </w:r>
    </w:p>
    <w:p w14:paraId="1EB0FFE5" w14:textId="77777777" w:rsidR="008420DF" w:rsidRPr="008420DF" w:rsidRDefault="008420DF" w:rsidP="00180A0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>Za datę wystawienia faktury ustrukturyzowanej uznaje się datę jej przesłania do KSeF.</w:t>
      </w:r>
    </w:p>
    <w:p w14:paraId="0755C1BF" w14:textId="77777777" w:rsidR="008420DF" w:rsidRPr="008420DF" w:rsidRDefault="008420DF" w:rsidP="00180A0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>Faktura uzyskuje status dokumentu prawnego w momencie przydzielenia jej numeru identyfikacyjnego KSeF (numer referencyjny).</w:t>
      </w:r>
    </w:p>
    <w:p w14:paraId="7FF66FC9" w14:textId="77777777" w:rsidR="008420DF" w:rsidRPr="008420DF" w:rsidRDefault="008420DF" w:rsidP="00180A0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>Pracownik merytoryczny wystawiający fakturę ma obowiązek zweryfikować, czy faktura otrzymała numer KSeF oraz Urzędowe Poświadczenie Odbioru (UPO).</w:t>
      </w:r>
    </w:p>
    <w:p w14:paraId="2C2B6316" w14:textId="62E19849" w:rsidR="008420DF" w:rsidRPr="008420DF" w:rsidRDefault="008420DF" w:rsidP="00180A0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 xml:space="preserve">W przypadku kontrahentów zagranicznych lub zwolnionych z obowiązku korzystania </w:t>
      </w:r>
      <w:r w:rsidR="00180A0B">
        <w:rPr>
          <w:rFonts w:ascii="Times New Roman" w:hAnsi="Times New Roman" w:cs="Times New Roman"/>
        </w:rPr>
        <w:t xml:space="preserve">         </w:t>
      </w:r>
      <w:r w:rsidRPr="008420DF">
        <w:rPr>
          <w:rFonts w:ascii="Times New Roman" w:hAnsi="Times New Roman" w:cs="Times New Roman"/>
        </w:rPr>
        <w:t>z KSeF, fakturę ustrukturyzowaną należy zwizualizować (wydrukować do PDF lub papierowo) i opatrzyć kodem QR pobranym z systemu, a następnie dostarczyć nabywcy w sposób z nim uzgodniony.</w:t>
      </w:r>
    </w:p>
    <w:p w14:paraId="693FA295" w14:textId="030F7AA6" w:rsidR="008420DF" w:rsidRPr="008420DF" w:rsidRDefault="008420DF" w:rsidP="00180A0B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br/>
      </w:r>
      <w:r w:rsidRPr="008420DF">
        <w:rPr>
          <w:rFonts w:ascii="Times New Roman" w:hAnsi="Times New Roman" w:cs="Times New Roman"/>
          <w:b/>
          <w:bCs/>
        </w:rPr>
        <w:t>Rozdział 3</w:t>
      </w:r>
    </w:p>
    <w:p w14:paraId="494D1FA5" w14:textId="77777777" w:rsidR="008420DF" w:rsidRPr="008420DF" w:rsidRDefault="008420DF" w:rsidP="00180A0B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Odbieranie i obieg faktur ustrukturyzowanych (Zakupy)</w:t>
      </w:r>
    </w:p>
    <w:p w14:paraId="2B249C0B" w14:textId="77777777" w:rsidR="008420DF" w:rsidRPr="008420DF" w:rsidRDefault="008420DF" w:rsidP="00180A0B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§ 4.</w:t>
      </w:r>
    </w:p>
    <w:p w14:paraId="36832385" w14:textId="4004047F" w:rsidR="008420DF" w:rsidRPr="008420DF" w:rsidRDefault="008420DF" w:rsidP="00180A0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 xml:space="preserve">Faktury zakupowe wystawione na Gminę </w:t>
      </w:r>
      <w:r w:rsidR="00180A0B">
        <w:rPr>
          <w:rFonts w:ascii="Times New Roman" w:hAnsi="Times New Roman" w:cs="Times New Roman"/>
        </w:rPr>
        <w:t xml:space="preserve">Miasto i Gminę </w:t>
      </w:r>
      <w:r w:rsidRPr="008420DF">
        <w:rPr>
          <w:rFonts w:ascii="Times New Roman" w:hAnsi="Times New Roman" w:cs="Times New Roman"/>
        </w:rPr>
        <w:t>Radzyń Chełmiński (Nabywca) i jej Jednostki (Odbiorca) są pobierane z systemu KSeF automatycznie za pośrednictwem zintegrowanych systemów finansowo-księgowych lub ręcznie przez upoważnionych pracowników poprzez Aplikację Podatnika KSeF.</w:t>
      </w:r>
    </w:p>
    <w:p w14:paraId="5FF670C4" w14:textId="77777777" w:rsidR="008420DF" w:rsidRPr="008420DF" w:rsidRDefault="008420DF" w:rsidP="00180A0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>Data przydzielenia numeru KSeF jest uznawana za datę otrzymania faktury przez Gminę/Jednostkę, co jest wiążące dla terminów płatności oraz terminów odliczenia podatku VAT.</w:t>
      </w:r>
    </w:p>
    <w:p w14:paraId="0C510C0A" w14:textId="77777777" w:rsidR="008420DF" w:rsidRPr="008420DF" w:rsidRDefault="008420DF" w:rsidP="00180A0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>Pracownicy merytoryczni zobowiązani są do bieżącego monitorowania wpływu faktur w KSeF.</w:t>
      </w:r>
    </w:p>
    <w:p w14:paraId="1C478046" w14:textId="77777777" w:rsidR="008420DF" w:rsidRPr="008420DF" w:rsidRDefault="008420DF" w:rsidP="00180A0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>Po pobraniu faktury ustrukturyzowanej (plik XML), podlega ona weryfikacji merytorycznej i formalno-rachunkowej zgodnie z instrukcją obiegu dokumentów obowiązującą w Urzędzie/Jednostce.</w:t>
      </w:r>
    </w:p>
    <w:p w14:paraId="7E10D072" w14:textId="77777777" w:rsidR="008420DF" w:rsidRPr="008420DF" w:rsidRDefault="008420DF" w:rsidP="00180A0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>Opis merytoryczny faktury, dekretacja oraz zatwierdzenie odbywa się wewnątrz obiegu dokumentów (elektronicznego lub papierowego po wydruku wizualizacji faktury). Zabrania się ingerencji w strukturę pliku XML pobranego z KSeF.</w:t>
      </w:r>
    </w:p>
    <w:p w14:paraId="026EDF14" w14:textId="77777777" w:rsidR="008420DF" w:rsidRPr="008420DF" w:rsidRDefault="008420DF" w:rsidP="00EA43BF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lastRenderedPageBreak/>
        <w:t>Rozdział 4</w:t>
      </w:r>
    </w:p>
    <w:p w14:paraId="7270B55D" w14:textId="77777777" w:rsidR="008420DF" w:rsidRPr="008420DF" w:rsidRDefault="008420DF" w:rsidP="00EA43BF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Uwierzytelnianie i bezpieczeństwo</w:t>
      </w:r>
    </w:p>
    <w:p w14:paraId="0DE28A9B" w14:textId="77777777" w:rsidR="008420DF" w:rsidRPr="008420DF" w:rsidRDefault="008420DF" w:rsidP="008379B5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§ 5.</w:t>
      </w:r>
    </w:p>
    <w:p w14:paraId="46EC1F98" w14:textId="77777777" w:rsidR="008420DF" w:rsidRPr="008420DF" w:rsidRDefault="008420DF" w:rsidP="008379B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>Dostęp do KSeF odbywa się wyłącznie przy użyciu metod uwierzytelnienia określonych w przepisach prawa (m.in. Podpis Kwalifikowany, Pieczęć Kwalifikowana, Profil Zaufany) lub poprzez token autoryzacyjny wygenerowany przez Administratora KSeF.</w:t>
      </w:r>
    </w:p>
    <w:p w14:paraId="6B84E867" w14:textId="77777777" w:rsidR="008420DF" w:rsidRPr="008420DF" w:rsidRDefault="008420DF" w:rsidP="008379B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>Token autoryzacyjny jest przypisany do konkretnego systemu informatycznego lub użytkownika. Zabrania się udostępniania tokenów osobom nieuprawnionym.</w:t>
      </w:r>
    </w:p>
    <w:p w14:paraId="64D49D9E" w14:textId="77777777" w:rsidR="008420DF" w:rsidRPr="008420DF" w:rsidRDefault="008420DF" w:rsidP="008379B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>Każdy użytkownik systemu KSeF zobowiązany jest do wylogowania się z systemu po zakończeniu pracy oraz ochrony danych dostępowych przed dostępem osób trzecich.</w:t>
      </w:r>
    </w:p>
    <w:p w14:paraId="4BAFAD4F" w14:textId="5EE8F72D" w:rsidR="008420DF" w:rsidRPr="008420DF" w:rsidRDefault="008420DF" w:rsidP="008420DF">
      <w:pPr>
        <w:rPr>
          <w:rFonts w:ascii="Times New Roman" w:hAnsi="Times New Roman" w:cs="Times New Roman"/>
        </w:rPr>
      </w:pPr>
    </w:p>
    <w:p w14:paraId="2D9893A8" w14:textId="77777777" w:rsidR="008420DF" w:rsidRPr="008420DF" w:rsidRDefault="008420DF" w:rsidP="008379B5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Rozdział 5</w:t>
      </w:r>
    </w:p>
    <w:p w14:paraId="51655358" w14:textId="77777777" w:rsidR="008420DF" w:rsidRPr="008420DF" w:rsidRDefault="008420DF" w:rsidP="008379B5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Postępowanie w przypadku awarii</w:t>
      </w:r>
    </w:p>
    <w:p w14:paraId="779806AA" w14:textId="77777777" w:rsidR="008420DF" w:rsidRPr="008420DF" w:rsidRDefault="008420DF" w:rsidP="008379B5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§ 6.</w:t>
      </w:r>
    </w:p>
    <w:p w14:paraId="1E44B12E" w14:textId="77777777" w:rsidR="008420DF" w:rsidRPr="008420DF" w:rsidRDefault="008420DF" w:rsidP="008379B5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>W przypadku </w:t>
      </w:r>
      <w:r w:rsidRPr="008420DF">
        <w:rPr>
          <w:rFonts w:ascii="Times New Roman" w:hAnsi="Times New Roman" w:cs="Times New Roman"/>
          <w:b/>
          <w:bCs/>
        </w:rPr>
        <w:t>niedostępności systemu KSeF</w:t>
      </w:r>
      <w:r w:rsidRPr="008420DF">
        <w:rPr>
          <w:rFonts w:ascii="Times New Roman" w:hAnsi="Times New Roman" w:cs="Times New Roman"/>
        </w:rPr>
        <w:t> (np. brak dostępu do Internetu w Urzędzie, awaria lokalna systemu FK), pracownik wystawia fakturę w trybie offline (poza KSeF) zgodnie ze wzorem logicznym faktury ustrukturyzowanej i dostarcza ją nabywcy w uzgodnionej formie.</w:t>
      </w:r>
    </w:p>
    <w:p w14:paraId="4C4DEA48" w14:textId="77777777" w:rsidR="008420DF" w:rsidRPr="008420DF" w:rsidRDefault="008420DF" w:rsidP="008379B5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>Faktury wystawione w trybie, o którym mowa w ust. 1, należy przesłać do KSeF niezwłocznie po ustaniu przyczyny niedostępności, nie później jednak niż następnego dnia roboczego.</w:t>
      </w:r>
    </w:p>
    <w:p w14:paraId="6421AB50" w14:textId="77777777" w:rsidR="008420DF" w:rsidRPr="008420DF" w:rsidRDefault="008420DF" w:rsidP="008379B5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>W przypadku ogłoszenia przez Ministra Finansów komunikatu o </w:t>
      </w:r>
      <w:r w:rsidRPr="008420DF">
        <w:rPr>
          <w:rFonts w:ascii="Times New Roman" w:hAnsi="Times New Roman" w:cs="Times New Roman"/>
          <w:b/>
          <w:bCs/>
        </w:rPr>
        <w:t>awarii systemu KSeF</w:t>
      </w:r>
      <w:r w:rsidRPr="008420DF">
        <w:rPr>
          <w:rFonts w:ascii="Times New Roman" w:hAnsi="Times New Roman" w:cs="Times New Roman"/>
        </w:rPr>
        <w:t> (awaria po stronie Ministerstwa), faktury wystawia się w trybie offline i opatruje kodem QR (jeśli system na to pozwala) lub udostępnia w innej formie. Takie faktury należy przesłać do KSeF w terminie 7 dni roboczych od dnia zakończenia awarii.</w:t>
      </w:r>
    </w:p>
    <w:p w14:paraId="7AB61020" w14:textId="572EE247" w:rsidR="008420DF" w:rsidRPr="008420DF" w:rsidRDefault="008420DF" w:rsidP="008420DF">
      <w:pPr>
        <w:rPr>
          <w:rFonts w:ascii="Times New Roman" w:hAnsi="Times New Roman" w:cs="Times New Roman"/>
        </w:rPr>
      </w:pPr>
    </w:p>
    <w:p w14:paraId="35958354" w14:textId="77777777" w:rsidR="008420DF" w:rsidRPr="008420DF" w:rsidRDefault="008420DF" w:rsidP="00D47832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Rozdział 6</w:t>
      </w:r>
    </w:p>
    <w:p w14:paraId="43DBEFFA" w14:textId="77777777" w:rsidR="008420DF" w:rsidRPr="008420DF" w:rsidRDefault="008420DF" w:rsidP="00D47832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Archiwizacja</w:t>
      </w:r>
    </w:p>
    <w:p w14:paraId="6D18746F" w14:textId="77777777" w:rsidR="008420DF" w:rsidRPr="008420DF" w:rsidRDefault="008420DF" w:rsidP="00D47832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§ 7.</w:t>
      </w:r>
    </w:p>
    <w:p w14:paraId="5E37B91D" w14:textId="0A930E7E" w:rsidR="008420DF" w:rsidRPr="008420DF" w:rsidRDefault="008420DF" w:rsidP="00D47832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 xml:space="preserve">Oryginałem faktury jest plik XML przechowywany w systemie KSeF przez okres </w:t>
      </w:r>
      <w:r w:rsidR="00A97AFB">
        <w:rPr>
          <w:rFonts w:ascii="Times New Roman" w:hAnsi="Times New Roman" w:cs="Times New Roman"/>
        </w:rPr>
        <w:t xml:space="preserve">                      </w:t>
      </w:r>
      <w:r w:rsidRPr="008420DF">
        <w:rPr>
          <w:rFonts w:ascii="Times New Roman" w:hAnsi="Times New Roman" w:cs="Times New Roman"/>
        </w:rPr>
        <w:t>10 lat, licząc od końca roku, w którym fakturę wystawiono.</w:t>
      </w:r>
    </w:p>
    <w:p w14:paraId="1AC571DE" w14:textId="77777777" w:rsidR="008420DF" w:rsidRPr="008420DF" w:rsidRDefault="008420DF" w:rsidP="00D47832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>Niezależnie od przechowywania w KSeF, Urząd oraz Jednostki zobowiązane są do archiwizowania faktur ustrukturyzowanych w lokalnych systemach finansowo-</w:t>
      </w:r>
      <w:r w:rsidRPr="008420DF">
        <w:rPr>
          <w:rFonts w:ascii="Times New Roman" w:hAnsi="Times New Roman" w:cs="Times New Roman"/>
        </w:rPr>
        <w:lastRenderedPageBreak/>
        <w:t>księgowych lub systemach EZD (Elektroniczne Zarządzanie Dokumentacją) w celu zapewnienia ciągłości dostępu do danych na potrzeby kontroli zarządczej i audytów.</w:t>
      </w:r>
    </w:p>
    <w:p w14:paraId="23AE0D71" w14:textId="0B3E0DBE" w:rsidR="008420DF" w:rsidRPr="008420DF" w:rsidRDefault="008420DF" w:rsidP="008420DF">
      <w:pPr>
        <w:rPr>
          <w:rFonts w:ascii="Times New Roman" w:hAnsi="Times New Roman" w:cs="Times New Roman"/>
        </w:rPr>
      </w:pPr>
    </w:p>
    <w:p w14:paraId="67467FF1" w14:textId="77777777" w:rsidR="008420DF" w:rsidRPr="008420DF" w:rsidRDefault="008420DF" w:rsidP="00E061B4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Rozdział 7</w:t>
      </w:r>
    </w:p>
    <w:p w14:paraId="16A71CDE" w14:textId="77777777" w:rsidR="008420DF" w:rsidRPr="008420DF" w:rsidRDefault="008420DF" w:rsidP="00E061B4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Postanowienia końcowe</w:t>
      </w:r>
    </w:p>
    <w:p w14:paraId="5933BFC8" w14:textId="77777777" w:rsidR="008420DF" w:rsidRPr="008420DF" w:rsidRDefault="008420DF" w:rsidP="00E061B4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§ 8.</w:t>
      </w:r>
    </w:p>
    <w:p w14:paraId="3151363F" w14:textId="77777777" w:rsidR="008420DF" w:rsidRPr="008420DF" w:rsidRDefault="008420DF" w:rsidP="00E061B4">
      <w:p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>Zobowiązuje się Skarbnika Gminy oraz Kierowników jednostek organizacyjnych do nadzoru nad przestrzeganiem niniejszej procedury.</w:t>
      </w:r>
    </w:p>
    <w:p w14:paraId="139AD985" w14:textId="1C92D860" w:rsidR="008420DF" w:rsidRPr="008420DF" w:rsidRDefault="008420DF" w:rsidP="008420DF">
      <w:pPr>
        <w:rPr>
          <w:rFonts w:ascii="Times New Roman" w:hAnsi="Times New Roman" w:cs="Times New Roman"/>
        </w:rPr>
      </w:pPr>
    </w:p>
    <w:p w14:paraId="3697737F" w14:textId="77777777" w:rsidR="008420DF" w:rsidRPr="008420DF" w:rsidRDefault="008420DF" w:rsidP="00E061B4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§ 9.</w:t>
      </w:r>
    </w:p>
    <w:p w14:paraId="6B36A11B" w14:textId="77777777" w:rsidR="008420DF" w:rsidRPr="008420DF" w:rsidRDefault="008420DF" w:rsidP="00945D43">
      <w:pPr>
        <w:jc w:val="both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t>Wykonanie zarządzenia powierza się Skarbnikowi Gminy oraz Kierownikom jednostek organizacyjnych objętych centralizacją VAT.</w:t>
      </w:r>
    </w:p>
    <w:p w14:paraId="18245CB9" w14:textId="7F7F9FC1" w:rsidR="008420DF" w:rsidRPr="008420DF" w:rsidRDefault="008420DF" w:rsidP="00945D43">
      <w:pPr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br/>
      </w:r>
      <w:r w:rsidRPr="008420DF">
        <w:rPr>
          <w:rFonts w:ascii="Times New Roman" w:hAnsi="Times New Roman" w:cs="Times New Roman"/>
          <w:b/>
          <w:bCs/>
        </w:rPr>
        <w:t>§ 10.</w:t>
      </w:r>
    </w:p>
    <w:p w14:paraId="72671F14" w14:textId="5BE49C99" w:rsidR="00385F93" w:rsidRPr="00385F93" w:rsidRDefault="00385F93" w:rsidP="00385F93">
      <w:pPr>
        <w:rPr>
          <w:rFonts w:ascii="Times New Roman" w:hAnsi="Times New Roman" w:cs="Times New Roman"/>
        </w:rPr>
      </w:pPr>
      <w:r w:rsidRPr="00385F93">
        <w:rPr>
          <w:rFonts w:ascii="Times New Roman" w:hAnsi="Times New Roman" w:cs="Times New Roman"/>
        </w:rPr>
        <w:t xml:space="preserve">1. Zarządzenie wchodzi w życie z dniem </w:t>
      </w:r>
      <w:r>
        <w:rPr>
          <w:rFonts w:ascii="Times New Roman" w:hAnsi="Times New Roman" w:cs="Times New Roman"/>
        </w:rPr>
        <w:t>podjęcia.</w:t>
      </w:r>
    </w:p>
    <w:p w14:paraId="79202C23" w14:textId="4430F856" w:rsidR="00385F93" w:rsidRPr="00385F93" w:rsidRDefault="00385F93" w:rsidP="00385F93">
      <w:pPr>
        <w:rPr>
          <w:rFonts w:ascii="Times New Roman" w:hAnsi="Times New Roman" w:cs="Times New Roman"/>
        </w:rPr>
      </w:pPr>
      <w:r w:rsidRPr="00385F93">
        <w:rPr>
          <w:rFonts w:ascii="Times New Roman" w:hAnsi="Times New Roman" w:cs="Times New Roman"/>
        </w:rPr>
        <w:t>2. Zobowiązuje się pracowników do stosowania procedur w trybie testowym i fakultatywnym do dnia 31 stycznia 2026 r.</w:t>
      </w:r>
    </w:p>
    <w:p w14:paraId="624A2DE1" w14:textId="00B184E8" w:rsidR="00385F93" w:rsidRPr="00385F93" w:rsidRDefault="00385F93" w:rsidP="00385F93">
      <w:pPr>
        <w:rPr>
          <w:rFonts w:ascii="Times New Roman" w:hAnsi="Times New Roman" w:cs="Times New Roman"/>
        </w:rPr>
      </w:pPr>
      <w:r w:rsidRPr="00385F93">
        <w:rPr>
          <w:rFonts w:ascii="Times New Roman" w:hAnsi="Times New Roman" w:cs="Times New Roman"/>
        </w:rPr>
        <w:t>3. Bezwzględny obowiązek stosowania faktur ustrukturyzowanych zgodnie z niniejszą procedurą następuje z dniem </w:t>
      </w:r>
      <w:r w:rsidRPr="00385F93">
        <w:rPr>
          <w:rFonts w:ascii="Times New Roman" w:hAnsi="Times New Roman" w:cs="Times New Roman"/>
          <w:b/>
          <w:bCs/>
        </w:rPr>
        <w:t>1 lutego 2026 r.</w:t>
      </w:r>
    </w:p>
    <w:p w14:paraId="1A74AFD0" w14:textId="779AB619" w:rsidR="008420DF" w:rsidRPr="008420DF" w:rsidRDefault="008420DF" w:rsidP="008420DF">
      <w:pPr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br/>
      </w:r>
    </w:p>
    <w:p w14:paraId="098985E6" w14:textId="77777777" w:rsidR="008420DF" w:rsidRPr="008420DF" w:rsidRDefault="008420DF" w:rsidP="008420DF">
      <w:pPr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br/>
      </w:r>
    </w:p>
    <w:p w14:paraId="7BE27908" w14:textId="77777777" w:rsidR="008420DF" w:rsidRPr="008420DF" w:rsidRDefault="008420DF" w:rsidP="00FF71F2">
      <w:pPr>
        <w:ind w:left="4395"/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Burmistrz Miasta i Gminy</w:t>
      </w:r>
    </w:p>
    <w:p w14:paraId="3A4A15C0" w14:textId="77777777" w:rsidR="008420DF" w:rsidRPr="008420DF" w:rsidRDefault="008420DF" w:rsidP="00FF71F2">
      <w:pPr>
        <w:ind w:left="4395"/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  <w:b/>
          <w:bCs/>
        </w:rPr>
        <w:t>Radzyń Chełmiński</w:t>
      </w:r>
    </w:p>
    <w:p w14:paraId="49311F63" w14:textId="5A3D6D9B" w:rsidR="008420DF" w:rsidRPr="008420DF" w:rsidRDefault="008420DF" w:rsidP="00FF71F2">
      <w:pPr>
        <w:ind w:left="4395"/>
        <w:jc w:val="center"/>
        <w:rPr>
          <w:rFonts w:ascii="Times New Roman" w:hAnsi="Times New Roman" w:cs="Times New Roman"/>
        </w:rPr>
      </w:pPr>
      <w:r w:rsidRPr="008420DF">
        <w:rPr>
          <w:rFonts w:ascii="Times New Roman" w:hAnsi="Times New Roman" w:cs="Times New Roman"/>
        </w:rPr>
        <w:br/>
      </w:r>
      <w:r w:rsidRPr="008420DF">
        <w:rPr>
          <w:rFonts w:ascii="Times New Roman" w:hAnsi="Times New Roman" w:cs="Times New Roman"/>
          <w:b/>
          <w:bCs/>
        </w:rPr>
        <w:t>Maciej Góral</w:t>
      </w:r>
    </w:p>
    <w:p w14:paraId="02F786F4" w14:textId="77777777" w:rsidR="00513716" w:rsidRPr="008420DF" w:rsidRDefault="00513716">
      <w:pPr>
        <w:rPr>
          <w:rFonts w:ascii="Times New Roman" w:hAnsi="Times New Roman" w:cs="Times New Roman"/>
        </w:rPr>
      </w:pPr>
    </w:p>
    <w:sectPr w:rsidR="00513716" w:rsidRPr="00842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E45"/>
    <w:multiLevelType w:val="multilevel"/>
    <w:tmpl w:val="3788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02FFE"/>
    <w:multiLevelType w:val="multilevel"/>
    <w:tmpl w:val="BD9EF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F0228"/>
    <w:multiLevelType w:val="multilevel"/>
    <w:tmpl w:val="E2EC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C7E14"/>
    <w:multiLevelType w:val="multilevel"/>
    <w:tmpl w:val="4822A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E754E4"/>
    <w:multiLevelType w:val="multilevel"/>
    <w:tmpl w:val="C7F6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226D8C"/>
    <w:multiLevelType w:val="multilevel"/>
    <w:tmpl w:val="CA5C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7435715">
    <w:abstractNumId w:val="5"/>
  </w:num>
  <w:num w:numId="2" w16cid:durableId="1938446616">
    <w:abstractNumId w:val="2"/>
  </w:num>
  <w:num w:numId="3" w16cid:durableId="978077432">
    <w:abstractNumId w:val="3"/>
  </w:num>
  <w:num w:numId="4" w16cid:durableId="550771833">
    <w:abstractNumId w:val="4"/>
  </w:num>
  <w:num w:numId="5" w16cid:durableId="1098597527">
    <w:abstractNumId w:val="0"/>
  </w:num>
  <w:num w:numId="6" w16cid:durableId="178719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AB"/>
    <w:rsid w:val="000055AB"/>
    <w:rsid w:val="00180A0B"/>
    <w:rsid w:val="00385F93"/>
    <w:rsid w:val="00513716"/>
    <w:rsid w:val="008379B5"/>
    <w:rsid w:val="008420DF"/>
    <w:rsid w:val="00876618"/>
    <w:rsid w:val="00945D43"/>
    <w:rsid w:val="00A97AFB"/>
    <w:rsid w:val="00B16A88"/>
    <w:rsid w:val="00B1724D"/>
    <w:rsid w:val="00B267D6"/>
    <w:rsid w:val="00B96397"/>
    <w:rsid w:val="00BD1593"/>
    <w:rsid w:val="00D3063E"/>
    <w:rsid w:val="00D47832"/>
    <w:rsid w:val="00E061B4"/>
    <w:rsid w:val="00EA43BF"/>
    <w:rsid w:val="00F01FEF"/>
    <w:rsid w:val="00F422EB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A52C"/>
  <w15:chartTrackingRefBased/>
  <w15:docId w15:val="{3031A519-06C8-4413-A892-38ACA6F8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5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5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5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5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5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5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5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5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5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5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5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55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55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55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55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55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55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5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5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5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5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5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55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55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55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5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55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55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865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 Rusoń</dc:creator>
  <cp:keywords/>
  <dc:description/>
  <cp:lastModifiedBy>Małgorzata  Rusoń</cp:lastModifiedBy>
  <cp:revision>16</cp:revision>
  <dcterms:created xsi:type="dcterms:W3CDTF">2025-11-26T10:35:00Z</dcterms:created>
  <dcterms:modified xsi:type="dcterms:W3CDTF">2025-11-28T08:40:00Z</dcterms:modified>
</cp:coreProperties>
</file>