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9688" w14:textId="77777777" w:rsidR="00935F85" w:rsidRPr="00935F85" w:rsidRDefault="00935F85" w:rsidP="00935F85">
      <w:pPr>
        <w:spacing w:after="17" w:line="247" w:lineRule="auto"/>
        <w:ind w:left="3" w:right="7" w:hanging="3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01668E04" w14:textId="77777777" w:rsidR="00935F85" w:rsidRPr="00935F85" w:rsidRDefault="00935F85" w:rsidP="00935F85">
      <w:pPr>
        <w:spacing w:after="17" w:line="247" w:lineRule="auto"/>
        <w:ind w:left="3" w:right="7" w:hanging="3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935F85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ROŚ.271.2.2026.SL</w:t>
      </w:r>
      <w:r w:rsidRPr="00935F85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935F85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935F85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935F85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935F85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935F85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  <w:t xml:space="preserve">                                           Zał. nr 1</w:t>
      </w:r>
    </w:p>
    <w:p w14:paraId="5662E22E" w14:textId="77777777" w:rsidR="00935F85" w:rsidRPr="00935F85" w:rsidRDefault="00935F85" w:rsidP="009E0870">
      <w:pPr>
        <w:keepNext/>
        <w:keepLines/>
        <w:spacing w:after="48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 w:color="000000"/>
          <w:lang w:eastAsia="pl-PL"/>
          <w14:ligatures w14:val="none"/>
        </w:rPr>
      </w:pPr>
      <w:r w:rsidRPr="00935F8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 w:color="000000"/>
          <w:lang w:eastAsia="pl-PL"/>
          <w14:ligatures w14:val="none"/>
        </w:rPr>
        <w:t>Formularz ofertowy</w:t>
      </w:r>
    </w:p>
    <w:p w14:paraId="2A8BD76E" w14:textId="77777777" w:rsidR="00935F85" w:rsidRPr="00935F85" w:rsidRDefault="00935F85" w:rsidP="00935F85">
      <w:pPr>
        <w:spacing w:after="17" w:line="247" w:lineRule="auto"/>
        <w:ind w:right="7"/>
        <w:jc w:val="both"/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eastAsia="pl-PL"/>
          <w14:ligatures w14:val="none"/>
        </w:rPr>
      </w:pPr>
      <w:r w:rsidRPr="00935F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Nazwa Wykonawcy: …</w:t>
      </w:r>
      <w:r w:rsidRPr="00935F85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……………………………………….</w:t>
      </w:r>
    </w:p>
    <w:p w14:paraId="5A4C446F" w14:textId="77777777" w:rsidR="00935F85" w:rsidRPr="00935F85" w:rsidRDefault="00935F85" w:rsidP="005A0E3E">
      <w:pPr>
        <w:spacing w:after="17" w:line="346" w:lineRule="auto"/>
        <w:ind w:right="2938"/>
        <w:jc w:val="both"/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eastAsia="pl-PL"/>
          <w14:ligatures w14:val="none"/>
        </w:rPr>
      </w:pPr>
      <w:r w:rsidRPr="00935F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Adres: </w:t>
      </w:r>
      <w:r w:rsidRPr="00935F85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</w:t>
      </w:r>
    </w:p>
    <w:p w14:paraId="3AEA3496" w14:textId="77777777" w:rsidR="00935F85" w:rsidRPr="00935F85" w:rsidRDefault="00935F85" w:rsidP="00935F85">
      <w:pPr>
        <w:spacing w:after="17" w:line="346" w:lineRule="auto"/>
        <w:ind w:left="10" w:right="2938" w:hanging="3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935F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Tel. …………………………………………………………….</w:t>
      </w:r>
    </w:p>
    <w:p w14:paraId="45F0254D" w14:textId="77777777" w:rsidR="00935F85" w:rsidRPr="00935F85" w:rsidRDefault="00935F85" w:rsidP="00935F85">
      <w:pPr>
        <w:spacing w:after="17" w:line="354" w:lineRule="auto"/>
        <w:ind w:left="10" w:right="2902" w:hanging="3"/>
        <w:jc w:val="both"/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eastAsia="pl-PL"/>
          <w14:ligatures w14:val="none"/>
        </w:rPr>
      </w:pPr>
      <w:r w:rsidRPr="00935F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e-mail: …………………………………………………</w:t>
      </w:r>
      <w:proofErr w:type="gramStart"/>
      <w:r w:rsidRPr="00935F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…….</w:t>
      </w:r>
      <w:proofErr w:type="gramEnd"/>
      <w:r w:rsidRPr="00935F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28D3C767" w14:textId="77777777" w:rsidR="00935F85" w:rsidRPr="00935F85" w:rsidRDefault="00935F85" w:rsidP="00935F85">
      <w:pPr>
        <w:spacing w:after="17" w:line="354" w:lineRule="auto"/>
        <w:ind w:left="10" w:right="2902" w:hanging="3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935F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NIP: …………………………………………………………</w:t>
      </w:r>
    </w:p>
    <w:p w14:paraId="5F957862" w14:textId="77777777" w:rsidR="00935F85" w:rsidRPr="00935F85" w:rsidRDefault="00935F85" w:rsidP="00935F85">
      <w:pPr>
        <w:spacing w:after="0" w:line="240" w:lineRule="auto"/>
        <w:ind w:left="10" w:right="7" w:hanging="3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935F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REGON: …</w:t>
      </w:r>
      <w:r w:rsidRPr="00935F85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</w:t>
      </w:r>
    </w:p>
    <w:p w14:paraId="043829C3" w14:textId="77777777" w:rsidR="00935F85" w:rsidRPr="00935F85" w:rsidRDefault="00935F85" w:rsidP="00935F85">
      <w:pPr>
        <w:spacing w:after="0" w:line="240" w:lineRule="auto"/>
        <w:ind w:left="10" w:right="7" w:hanging="3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79A6CF5D" w14:textId="3788BE12" w:rsidR="00935F85" w:rsidRPr="00935F85" w:rsidRDefault="00935F85" w:rsidP="00935F85">
      <w:pPr>
        <w:numPr>
          <w:ilvl w:val="0"/>
          <w:numId w:val="6"/>
        </w:numPr>
        <w:spacing w:after="152" w:line="247" w:lineRule="auto"/>
        <w:ind w:right="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935F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W odpowiedzi na zapytanie ofertowe Oferuję wykonanie zamówienia pn. </w:t>
      </w:r>
      <w:r w:rsidRPr="00935F8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„Zapewnienie całodobowej opieki weterynaryjnej w przypadkach zdarzeń drogowych z udziałem zwierząt na terenie Miasta i Gminy Radzyń Chełmiński.”  </w:t>
      </w:r>
      <w:r w:rsidR="0045754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s</w:t>
      </w:r>
      <w:r w:rsidRPr="00935F8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kładam niniejszą ofertę: 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103"/>
        <w:gridCol w:w="1464"/>
        <w:gridCol w:w="1465"/>
        <w:gridCol w:w="1465"/>
      </w:tblGrid>
      <w:tr w:rsidR="00935F85" w:rsidRPr="00935F85" w14:paraId="6228C523" w14:textId="77777777" w:rsidTr="00171987">
        <w:trPr>
          <w:trHeight w:val="323"/>
        </w:trPr>
        <w:tc>
          <w:tcPr>
            <w:tcW w:w="568" w:type="dxa"/>
            <w:vAlign w:val="center"/>
          </w:tcPr>
          <w:p w14:paraId="0F6E2577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5103" w:type="dxa"/>
            <w:vAlign w:val="center"/>
          </w:tcPr>
          <w:p w14:paraId="0F9FF151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USŁUGA</w:t>
            </w:r>
          </w:p>
        </w:tc>
        <w:tc>
          <w:tcPr>
            <w:tcW w:w="1464" w:type="dxa"/>
            <w:vAlign w:val="center"/>
          </w:tcPr>
          <w:p w14:paraId="05F974EA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Tryb rozliczenia </w:t>
            </w:r>
          </w:p>
        </w:tc>
        <w:tc>
          <w:tcPr>
            <w:tcW w:w="1465" w:type="dxa"/>
            <w:vAlign w:val="center"/>
          </w:tcPr>
          <w:p w14:paraId="4E06E93B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netto</w:t>
            </w:r>
          </w:p>
        </w:tc>
        <w:tc>
          <w:tcPr>
            <w:tcW w:w="1465" w:type="dxa"/>
            <w:vAlign w:val="center"/>
          </w:tcPr>
          <w:p w14:paraId="7A2E6D6C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brutto </w:t>
            </w:r>
          </w:p>
        </w:tc>
      </w:tr>
      <w:tr w:rsidR="00935F85" w:rsidRPr="00935F85" w14:paraId="6F0946C1" w14:textId="77777777" w:rsidTr="00171987">
        <w:tc>
          <w:tcPr>
            <w:tcW w:w="568" w:type="dxa"/>
            <w:vAlign w:val="center"/>
          </w:tcPr>
          <w:p w14:paraId="511FC820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497" w:type="dxa"/>
            <w:gridSpan w:val="4"/>
            <w:vAlign w:val="center"/>
          </w:tcPr>
          <w:p w14:paraId="4B4D497E" w14:textId="0EE85F6C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Całodobowa opieka weterynaryjna nad zwierzętami w przypadku zdarzeń drogowych z ich udziałem:</w:t>
            </w:r>
          </w:p>
        </w:tc>
      </w:tr>
      <w:tr w:rsidR="00935F85" w:rsidRPr="00935F85" w14:paraId="7EFD4805" w14:textId="77777777" w:rsidTr="00171987">
        <w:tc>
          <w:tcPr>
            <w:tcW w:w="568" w:type="dxa"/>
            <w:vAlign w:val="center"/>
          </w:tcPr>
          <w:p w14:paraId="51EC4E1A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1.1</w:t>
            </w:r>
          </w:p>
        </w:tc>
        <w:tc>
          <w:tcPr>
            <w:tcW w:w="5103" w:type="dxa"/>
            <w:vAlign w:val="center"/>
          </w:tcPr>
          <w:p w14:paraId="717D1C2D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Dojazd do miejsca zdarzenia, schwytanie/zabranie oraz transport zwierzęcia do miejsca świadczenia usług weterynaryjnych – zwierzęta do 15 kg</w:t>
            </w:r>
          </w:p>
        </w:tc>
        <w:tc>
          <w:tcPr>
            <w:tcW w:w="1464" w:type="dxa"/>
          </w:tcPr>
          <w:p w14:paraId="67AED74B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 wyjazd</w:t>
            </w:r>
          </w:p>
        </w:tc>
        <w:tc>
          <w:tcPr>
            <w:tcW w:w="1465" w:type="dxa"/>
          </w:tcPr>
          <w:p w14:paraId="39863648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5" w:type="dxa"/>
          </w:tcPr>
          <w:p w14:paraId="6CDD406B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5F85" w:rsidRPr="00935F85" w14:paraId="0CB23338" w14:textId="77777777" w:rsidTr="00171987">
        <w:tc>
          <w:tcPr>
            <w:tcW w:w="568" w:type="dxa"/>
            <w:vAlign w:val="center"/>
          </w:tcPr>
          <w:p w14:paraId="55C0F175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1.2</w:t>
            </w:r>
          </w:p>
        </w:tc>
        <w:tc>
          <w:tcPr>
            <w:tcW w:w="5103" w:type="dxa"/>
            <w:vAlign w:val="center"/>
          </w:tcPr>
          <w:p w14:paraId="65FC0944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Dojazd do miejsca zdarzenia, schwytanie/zabranie oraz transport zwierzęcia do miejsca świadczenia usług weterynaryjnych – zwierzęta powyżej 15 kg</w:t>
            </w:r>
          </w:p>
        </w:tc>
        <w:tc>
          <w:tcPr>
            <w:tcW w:w="1464" w:type="dxa"/>
          </w:tcPr>
          <w:p w14:paraId="10FC67E6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 wyjazd</w:t>
            </w:r>
          </w:p>
        </w:tc>
        <w:tc>
          <w:tcPr>
            <w:tcW w:w="1465" w:type="dxa"/>
          </w:tcPr>
          <w:p w14:paraId="3E2A8F23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5" w:type="dxa"/>
          </w:tcPr>
          <w:p w14:paraId="01C20E7B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5F85" w:rsidRPr="00935F85" w14:paraId="3746FF71" w14:textId="77777777" w:rsidTr="00171987">
        <w:tc>
          <w:tcPr>
            <w:tcW w:w="568" w:type="dxa"/>
            <w:vAlign w:val="center"/>
          </w:tcPr>
          <w:p w14:paraId="2B63971B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1.3</w:t>
            </w:r>
          </w:p>
        </w:tc>
        <w:tc>
          <w:tcPr>
            <w:tcW w:w="5103" w:type="dxa"/>
            <w:vAlign w:val="center"/>
          </w:tcPr>
          <w:p w14:paraId="26A8B447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Zbadanie stanu zdrowia i udzielenie pierwszej pomocy weterynaryjnej wraz z wykonaniem niezbędnych czynności lekarskich (diagnoza, leki) – zwierzęta do 15 kg</w:t>
            </w:r>
          </w:p>
        </w:tc>
        <w:tc>
          <w:tcPr>
            <w:tcW w:w="1464" w:type="dxa"/>
          </w:tcPr>
          <w:p w14:paraId="3118CB58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 sztukę</w:t>
            </w:r>
          </w:p>
        </w:tc>
        <w:tc>
          <w:tcPr>
            <w:tcW w:w="1465" w:type="dxa"/>
          </w:tcPr>
          <w:p w14:paraId="1F3DAC00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5" w:type="dxa"/>
          </w:tcPr>
          <w:p w14:paraId="1BFC4099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5F85" w:rsidRPr="00935F85" w14:paraId="69BD6F6B" w14:textId="77777777" w:rsidTr="00171987">
        <w:tc>
          <w:tcPr>
            <w:tcW w:w="568" w:type="dxa"/>
            <w:vAlign w:val="center"/>
          </w:tcPr>
          <w:p w14:paraId="39C269AE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1.4</w:t>
            </w:r>
          </w:p>
        </w:tc>
        <w:tc>
          <w:tcPr>
            <w:tcW w:w="5103" w:type="dxa"/>
            <w:vAlign w:val="center"/>
          </w:tcPr>
          <w:p w14:paraId="725D0F46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Zbadanie stanu zdrowia i udzielenie pierwszej pomocy weterynaryjnej wraz z wykonaniem niezbędnych czynności lekarskich (diagnoza, leki) – zwierzęta powyżej 15 kg</w:t>
            </w:r>
          </w:p>
        </w:tc>
        <w:tc>
          <w:tcPr>
            <w:tcW w:w="1464" w:type="dxa"/>
          </w:tcPr>
          <w:p w14:paraId="771FF32D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 sztukę</w:t>
            </w:r>
          </w:p>
        </w:tc>
        <w:tc>
          <w:tcPr>
            <w:tcW w:w="1465" w:type="dxa"/>
          </w:tcPr>
          <w:p w14:paraId="1FC10434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5" w:type="dxa"/>
          </w:tcPr>
          <w:p w14:paraId="4ACB064C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5F85" w:rsidRPr="00935F85" w14:paraId="46F1288E" w14:textId="77777777" w:rsidTr="00171987">
        <w:tc>
          <w:tcPr>
            <w:tcW w:w="568" w:type="dxa"/>
            <w:vAlign w:val="center"/>
          </w:tcPr>
          <w:p w14:paraId="23684599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1.5</w:t>
            </w:r>
          </w:p>
        </w:tc>
        <w:tc>
          <w:tcPr>
            <w:tcW w:w="5103" w:type="dxa"/>
            <w:vAlign w:val="center"/>
          </w:tcPr>
          <w:p w14:paraId="7242BD5F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Opiekę weterynaryjną nad zwierzęciem wymagającym dłuższego leczenia, w tym wykonanie podstawowej diagnostyki, z jednoczesnym zapewnieniem pobytu i wyżywienia, w czasie potrzebnym do uzyskania odpowiedniej kondycji zdrowotnej - zwierzęta do 15 kg</w:t>
            </w:r>
          </w:p>
        </w:tc>
        <w:tc>
          <w:tcPr>
            <w:tcW w:w="1464" w:type="dxa"/>
          </w:tcPr>
          <w:p w14:paraId="0567C799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 dobę</w:t>
            </w:r>
          </w:p>
        </w:tc>
        <w:tc>
          <w:tcPr>
            <w:tcW w:w="1465" w:type="dxa"/>
          </w:tcPr>
          <w:p w14:paraId="7960E337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5" w:type="dxa"/>
          </w:tcPr>
          <w:p w14:paraId="14F99C62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5F85" w:rsidRPr="00935F85" w14:paraId="3290F5B7" w14:textId="77777777" w:rsidTr="00171987">
        <w:tc>
          <w:tcPr>
            <w:tcW w:w="568" w:type="dxa"/>
            <w:vAlign w:val="center"/>
          </w:tcPr>
          <w:p w14:paraId="2CAD97F8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1.6</w:t>
            </w:r>
          </w:p>
        </w:tc>
        <w:tc>
          <w:tcPr>
            <w:tcW w:w="5103" w:type="dxa"/>
            <w:vAlign w:val="center"/>
          </w:tcPr>
          <w:p w14:paraId="1AABCA68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Opiekę weterynaryjną nad zwierzęciem wymagającym dłuższego leczenia, w tym wykonanie podstawowej diagnostyki, z jednoczesnym zapewnieniem pobytu i wyżywienia, w czasie potrzebnym do uzyskania odpowiedniej kondycji zdrowotnej – zwierzęta powyższej 15 kg </w:t>
            </w:r>
          </w:p>
        </w:tc>
        <w:tc>
          <w:tcPr>
            <w:tcW w:w="1464" w:type="dxa"/>
          </w:tcPr>
          <w:p w14:paraId="4B80ABEE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 dobę</w:t>
            </w:r>
          </w:p>
        </w:tc>
        <w:tc>
          <w:tcPr>
            <w:tcW w:w="1465" w:type="dxa"/>
          </w:tcPr>
          <w:p w14:paraId="2250B37D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5" w:type="dxa"/>
          </w:tcPr>
          <w:p w14:paraId="0D0276B7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5F85" w:rsidRPr="00935F85" w14:paraId="2546EE26" w14:textId="77777777" w:rsidTr="00171987">
        <w:trPr>
          <w:trHeight w:val="392"/>
        </w:trPr>
        <w:tc>
          <w:tcPr>
            <w:tcW w:w="568" w:type="dxa"/>
            <w:vAlign w:val="center"/>
          </w:tcPr>
          <w:p w14:paraId="7E2F3FE6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1.7</w:t>
            </w:r>
          </w:p>
        </w:tc>
        <w:tc>
          <w:tcPr>
            <w:tcW w:w="5103" w:type="dxa"/>
            <w:vAlign w:val="center"/>
          </w:tcPr>
          <w:p w14:paraId="75B35343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Eutanazję zwierzęcia (gdy zaistnieje konieczność) </w:t>
            </w:r>
          </w:p>
        </w:tc>
        <w:tc>
          <w:tcPr>
            <w:tcW w:w="1464" w:type="dxa"/>
          </w:tcPr>
          <w:p w14:paraId="7B8E2327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zł/kg</w:t>
            </w:r>
          </w:p>
        </w:tc>
        <w:tc>
          <w:tcPr>
            <w:tcW w:w="1465" w:type="dxa"/>
          </w:tcPr>
          <w:p w14:paraId="16E78C14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5" w:type="dxa"/>
          </w:tcPr>
          <w:p w14:paraId="4BF586F3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35F85" w:rsidRPr="00935F85" w14:paraId="2AC344FE" w14:textId="77777777" w:rsidTr="00171987">
        <w:trPr>
          <w:trHeight w:val="392"/>
        </w:trPr>
        <w:tc>
          <w:tcPr>
            <w:tcW w:w="568" w:type="dxa"/>
            <w:vAlign w:val="center"/>
          </w:tcPr>
          <w:p w14:paraId="2D2AE16D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1.8</w:t>
            </w:r>
          </w:p>
        </w:tc>
        <w:tc>
          <w:tcPr>
            <w:tcW w:w="5103" w:type="dxa"/>
            <w:vAlign w:val="center"/>
          </w:tcPr>
          <w:p w14:paraId="6116E039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Utylizacja zwłok </w:t>
            </w:r>
          </w:p>
        </w:tc>
        <w:tc>
          <w:tcPr>
            <w:tcW w:w="1464" w:type="dxa"/>
          </w:tcPr>
          <w:p w14:paraId="45A4CB70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35F8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zł/kg</w:t>
            </w:r>
          </w:p>
        </w:tc>
        <w:tc>
          <w:tcPr>
            <w:tcW w:w="1465" w:type="dxa"/>
          </w:tcPr>
          <w:p w14:paraId="5E1D74A2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5" w:type="dxa"/>
          </w:tcPr>
          <w:p w14:paraId="2B1048BD" w14:textId="77777777" w:rsidR="00935F85" w:rsidRPr="00935F85" w:rsidRDefault="00935F85" w:rsidP="00935F85">
            <w:pPr>
              <w:spacing w:after="152" w:line="247" w:lineRule="auto"/>
              <w:ind w:left="3" w:right="7" w:hanging="3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4BDA5E5" w14:textId="77777777" w:rsidR="00935F85" w:rsidRPr="00935F85" w:rsidRDefault="00935F85" w:rsidP="00935F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935F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2.Zobowiazuje się w ramach wykonywania tych usług do bezpłatnej gotowości całodobowej opieki weterynaryjnej. </w:t>
      </w:r>
    </w:p>
    <w:p w14:paraId="4A91F5BE" w14:textId="77777777" w:rsidR="00935F85" w:rsidRPr="00935F85" w:rsidRDefault="00935F85" w:rsidP="00935F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935F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3. Zapewniam całodobowy kontakt pod numerem telefonu: …………………………………</w:t>
      </w:r>
    </w:p>
    <w:p w14:paraId="5C8D52AA" w14:textId="5A18CC47" w:rsidR="00935F85" w:rsidRDefault="00935F85" w:rsidP="00935F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07EB4499" w14:textId="354DB4F2" w:rsidR="005A0E3E" w:rsidRDefault="005A0E3E" w:rsidP="00935F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  <w:t>……………………………………………….</w:t>
      </w:r>
    </w:p>
    <w:p w14:paraId="71A18144" w14:textId="4B1DF4FD" w:rsidR="005426AB" w:rsidRPr="00CA6E0D" w:rsidRDefault="0007423D" w:rsidP="005426AB">
      <w:pPr>
        <w:pStyle w:val="Default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 w:rsidR="00C7651F">
        <w:rPr>
          <w:rFonts w:cs="Times New Roman"/>
          <w:sz w:val="21"/>
          <w:szCs w:val="21"/>
        </w:rPr>
        <w:t xml:space="preserve">        </w:t>
      </w:r>
      <w:r w:rsidR="00A2276E">
        <w:rPr>
          <w:rFonts w:cs="Times New Roman"/>
          <w:sz w:val="21"/>
          <w:szCs w:val="21"/>
        </w:rPr>
        <w:t xml:space="preserve">   </w:t>
      </w:r>
      <w:r w:rsidR="00C7651F">
        <w:rPr>
          <w:rFonts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(miejscowość, data) (</w:t>
      </w:r>
      <w:r w:rsidR="00C7651F">
        <w:rPr>
          <w:rFonts w:cs="Times New Roman"/>
          <w:sz w:val="21"/>
          <w:szCs w:val="21"/>
        </w:rPr>
        <w:t>czytelny podpis i pieczątka)</w:t>
      </w:r>
    </w:p>
    <w:p w14:paraId="04AF9BFF" w14:textId="77777777" w:rsidR="0007423D" w:rsidRDefault="0007423D" w:rsidP="005426AB">
      <w:pPr>
        <w:pStyle w:val="Default"/>
        <w:jc w:val="center"/>
        <w:rPr>
          <w:rFonts w:cs="Times New Roman"/>
          <w:b/>
          <w:bCs/>
          <w:sz w:val="21"/>
          <w:szCs w:val="21"/>
        </w:rPr>
      </w:pPr>
    </w:p>
    <w:sectPr w:rsidR="0007423D" w:rsidSect="00935F85">
      <w:headerReference w:type="even" r:id="rId7"/>
      <w:headerReference w:type="default" r:id="rId8"/>
      <w:headerReference w:type="first" r:id="rId9"/>
      <w:pgSz w:w="11520" w:h="16488"/>
      <w:pgMar w:top="624" w:right="1157" w:bottom="680" w:left="119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1FA8" w14:textId="77777777" w:rsidR="00AD133E" w:rsidRDefault="00AD133E">
      <w:pPr>
        <w:spacing w:after="0" w:line="240" w:lineRule="auto"/>
      </w:pPr>
      <w:r>
        <w:separator/>
      </w:r>
    </w:p>
  </w:endnote>
  <w:endnote w:type="continuationSeparator" w:id="0">
    <w:p w14:paraId="601ED47E" w14:textId="77777777" w:rsidR="00AD133E" w:rsidRDefault="00AD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97B3B" w14:textId="77777777" w:rsidR="00AD133E" w:rsidRDefault="00AD133E">
      <w:pPr>
        <w:spacing w:after="0" w:line="240" w:lineRule="auto"/>
      </w:pPr>
      <w:r>
        <w:separator/>
      </w:r>
    </w:p>
  </w:footnote>
  <w:footnote w:type="continuationSeparator" w:id="0">
    <w:p w14:paraId="407DCEC5" w14:textId="77777777" w:rsidR="00AD133E" w:rsidRDefault="00AD1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645A" w14:textId="77777777" w:rsidR="00935F85" w:rsidRDefault="00935F85">
    <w:pPr>
      <w:spacing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3761" w14:textId="77777777" w:rsidR="00935F85" w:rsidRDefault="00935F85">
    <w:pPr>
      <w:spacing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EC7A" w14:textId="77777777" w:rsidR="00935F85" w:rsidRDefault="00935F85">
    <w:pPr>
      <w:spacing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6D5"/>
    <w:multiLevelType w:val="multilevel"/>
    <w:tmpl w:val="E7A2F5D4"/>
    <w:lvl w:ilvl="0">
      <w:start w:val="3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5264"/>
    <w:multiLevelType w:val="multilevel"/>
    <w:tmpl w:val="7D5EF69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2E2B58EE"/>
    <w:multiLevelType w:val="multilevel"/>
    <w:tmpl w:val="C38C68A0"/>
    <w:lvl w:ilvl="0">
      <w:numFmt w:val="bullet"/>
      <w:lvlText w:val="−"/>
      <w:lvlJc w:val="left"/>
      <w:pPr>
        <w:ind w:left="1080" w:hanging="36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2E594855"/>
    <w:multiLevelType w:val="multilevel"/>
    <w:tmpl w:val="31B20AA4"/>
    <w:lvl w:ilvl="0">
      <w:start w:val="1"/>
      <w:numFmt w:val="lowerLetter"/>
      <w:lvlText w:val="%1)"/>
      <w:lvlJc w:val="left"/>
      <w:pPr>
        <w:ind w:left="2136" w:hanging="360"/>
      </w:pPr>
      <w:rPr>
        <w:b w:val="0"/>
        <w:bCs/>
      </w:rPr>
    </w:lvl>
    <w:lvl w:ilvl="1">
      <w:start w:val="1"/>
      <w:numFmt w:val="lowerLetter"/>
      <w:lvlText w:val="."/>
      <w:lvlJc w:val="left"/>
      <w:pPr>
        <w:ind w:left="2856" w:hanging="360"/>
      </w:pPr>
    </w:lvl>
    <w:lvl w:ilvl="2">
      <w:start w:val="1"/>
      <w:numFmt w:val="lowerRoman"/>
      <w:lvlText w:val="."/>
      <w:lvlJc w:val="right"/>
      <w:pPr>
        <w:ind w:left="3576" w:hanging="180"/>
      </w:pPr>
    </w:lvl>
    <w:lvl w:ilvl="3">
      <w:start w:val="1"/>
      <w:numFmt w:val="decimal"/>
      <w:lvlText w:val="."/>
      <w:lvlJc w:val="left"/>
      <w:pPr>
        <w:ind w:left="4296" w:hanging="360"/>
      </w:pPr>
    </w:lvl>
    <w:lvl w:ilvl="4">
      <w:start w:val="1"/>
      <w:numFmt w:val="lowerLetter"/>
      <w:lvlText w:val="."/>
      <w:lvlJc w:val="left"/>
      <w:pPr>
        <w:ind w:left="5016" w:hanging="360"/>
      </w:pPr>
    </w:lvl>
    <w:lvl w:ilvl="5">
      <w:start w:val="1"/>
      <w:numFmt w:val="lowerRoman"/>
      <w:lvlText w:val="."/>
      <w:lvlJc w:val="right"/>
      <w:pPr>
        <w:ind w:left="5736" w:hanging="180"/>
      </w:pPr>
    </w:lvl>
    <w:lvl w:ilvl="6">
      <w:start w:val="1"/>
      <w:numFmt w:val="decimal"/>
      <w:lvlText w:val="."/>
      <w:lvlJc w:val="left"/>
      <w:pPr>
        <w:ind w:left="6456" w:hanging="360"/>
      </w:pPr>
    </w:lvl>
    <w:lvl w:ilvl="7">
      <w:start w:val="1"/>
      <w:numFmt w:val="lowerLetter"/>
      <w:lvlText w:val="."/>
      <w:lvlJc w:val="left"/>
      <w:pPr>
        <w:ind w:left="7176" w:hanging="360"/>
      </w:pPr>
    </w:lvl>
    <w:lvl w:ilvl="8">
      <w:start w:val="1"/>
      <w:numFmt w:val="lowerRoman"/>
      <w:lvlText w:val="."/>
      <w:lvlJc w:val="right"/>
      <w:pPr>
        <w:ind w:left="7896" w:hanging="180"/>
      </w:pPr>
    </w:lvl>
  </w:abstractNum>
  <w:abstractNum w:abstractNumId="4" w15:restartNumberingAfterBreak="0">
    <w:nsid w:val="36FB6A4C"/>
    <w:multiLevelType w:val="multilevel"/>
    <w:tmpl w:val="49281C3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835C8"/>
    <w:multiLevelType w:val="multilevel"/>
    <w:tmpl w:val="CC488A0C"/>
    <w:lvl w:ilvl="0">
      <w:numFmt w:val="bullet"/>
      <w:lvlText w:val="−"/>
      <w:lvlJc w:val="left"/>
      <w:pPr>
        <w:ind w:left="1080" w:hanging="36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6" w15:restartNumberingAfterBreak="0">
    <w:nsid w:val="4524389A"/>
    <w:multiLevelType w:val="multilevel"/>
    <w:tmpl w:val="6B086B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F2F0D"/>
    <w:multiLevelType w:val="multilevel"/>
    <w:tmpl w:val="BEE00F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b w:val="0"/>
        <w:sz w:val="18"/>
        <w:szCs w:val="18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1039F"/>
    <w:multiLevelType w:val="multilevel"/>
    <w:tmpl w:val="36EC504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9" w15:restartNumberingAfterBreak="0">
    <w:nsid w:val="6F5A12A3"/>
    <w:multiLevelType w:val="multilevel"/>
    <w:tmpl w:val="D2C8E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4"/>
      <w:numFmt w:val="decimal"/>
      <w:lvlText w:val="%2)"/>
      <w:lvlJc w:val="left"/>
      <w:pPr>
        <w:ind w:left="1440" w:hanging="360"/>
      </w:pPr>
      <w:rPr>
        <w:b w:val="0"/>
        <w:sz w:val="18"/>
        <w:szCs w:val="18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11D13"/>
    <w:multiLevelType w:val="hybridMultilevel"/>
    <w:tmpl w:val="EDD22A7A"/>
    <w:lvl w:ilvl="0" w:tplc="38B2595E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7763711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70626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94231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9835168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11035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4862379">
    <w:abstractNumId w:val="10"/>
  </w:num>
  <w:num w:numId="7" w16cid:durableId="1866597365">
    <w:abstractNumId w:val="1"/>
  </w:num>
  <w:num w:numId="8" w16cid:durableId="2114744894">
    <w:abstractNumId w:val="3"/>
  </w:num>
  <w:num w:numId="9" w16cid:durableId="87506711">
    <w:abstractNumId w:val="8"/>
  </w:num>
  <w:num w:numId="10" w16cid:durableId="90667828">
    <w:abstractNumId w:val="8"/>
    <w:lvlOverride w:ilvl="0">
      <w:startOverride w:val="1"/>
    </w:lvlOverride>
  </w:num>
  <w:num w:numId="11" w16cid:durableId="1126968204">
    <w:abstractNumId w:val="5"/>
  </w:num>
  <w:num w:numId="12" w16cid:durableId="352341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85"/>
    <w:rsid w:val="0007423D"/>
    <w:rsid w:val="00200836"/>
    <w:rsid w:val="00293F27"/>
    <w:rsid w:val="00301D31"/>
    <w:rsid w:val="003073DB"/>
    <w:rsid w:val="00424913"/>
    <w:rsid w:val="00457544"/>
    <w:rsid w:val="004B3DCE"/>
    <w:rsid w:val="005426AB"/>
    <w:rsid w:val="00567A50"/>
    <w:rsid w:val="0058395E"/>
    <w:rsid w:val="005A0E3E"/>
    <w:rsid w:val="005C2805"/>
    <w:rsid w:val="00607009"/>
    <w:rsid w:val="00620DA4"/>
    <w:rsid w:val="00634BE2"/>
    <w:rsid w:val="0070337F"/>
    <w:rsid w:val="00753479"/>
    <w:rsid w:val="007933B6"/>
    <w:rsid w:val="00935F85"/>
    <w:rsid w:val="009E0870"/>
    <w:rsid w:val="00A2276E"/>
    <w:rsid w:val="00A6447E"/>
    <w:rsid w:val="00A72EBD"/>
    <w:rsid w:val="00A8516E"/>
    <w:rsid w:val="00AD133E"/>
    <w:rsid w:val="00B64066"/>
    <w:rsid w:val="00BA5E9A"/>
    <w:rsid w:val="00C54EA1"/>
    <w:rsid w:val="00C7651F"/>
    <w:rsid w:val="00C948D7"/>
    <w:rsid w:val="00CA7773"/>
    <w:rsid w:val="00D81011"/>
    <w:rsid w:val="00DA73B5"/>
    <w:rsid w:val="00E13A68"/>
    <w:rsid w:val="00E86582"/>
    <w:rsid w:val="00E92CC5"/>
    <w:rsid w:val="00F6096A"/>
    <w:rsid w:val="00F6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07FC"/>
  <w15:chartTrackingRefBased/>
  <w15:docId w15:val="{0F51CDBC-B7E6-47A2-BB1B-C18F040F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5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F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F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F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F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F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F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F85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35F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F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F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F8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5426AB"/>
    <w:pPr>
      <w:spacing w:after="0" w:line="240" w:lineRule="auto"/>
    </w:pPr>
    <w:rPr>
      <w:rFonts w:ascii="Times New Roman" w:eastAsia="SimSun" w:hAnsi="Times New Roman" w:cs="Mangal"/>
      <w:color w:val="000000"/>
      <w:kern w:val="0"/>
      <w:lang w:eastAsia="zh-CN" w:bidi="hi-IN"/>
      <w14:ligatures w14:val="none"/>
    </w:rPr>
  </w:style>
  <w:style w:type="character" w:styleId="Hipercze">
    <w:name w:val="Hyperlink"/>
    <w:basedOn w:val="Domylnaczcionkaakapitu"/>
    <w:rsid w:val="00CA7773"/>
    <w:rPr>
      <w:color w:val="0000FF"/>
      <w:u w:val="single"/>
    </w:rPr>
  </w:style>
  <w:style w:type="character" w:styleId="Pogrubienie">
    <w:name w:val="Strong"/>
    <w:basedOn w:val="Domylnaczcionkaakapitu"/>
    <w:rsid w:val="00CA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322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Liszaj</dc:creator>
  <cp:keywords/>
  <dc:description/>
  <cp:lastModifiedBy>Michał Korczyński</cp:lastModifiedBy>
  <cp:revision>35</cp:revision>
  <cp:lastPrinted>2026-01-15T13:20:00Z</cp:lastPrinted>
  <dcterms:created xsi:type="dcterms:W3CDTF">2026-01-15T12:27:00Z</dcterms:created>
  <dcterms:modified xsi:type="dcterms:W3CDTF">2026-01-16T07:59:00Z</dcterms:modified>
</cp:coreProperties>
</file>