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CC" w:rsidRPr="00EB750E" w:rsidRDefault="005A6DCC" w:rsidP="00EB750E">
      <w:pPr>
        <w:pStyle w:val="Title"/>
        <w:jc w:val="right"/>
        <w:rPr>
          <w:b w:val="0"/>
        </w:rPr>
      </w:pPr>
      <w:r>
        <w:rPr>
          <w:b w:val="0"/>
        </w:rPr>
        <w:t>projekt</w:t>
      </w:r>
    </w:p>
    <w:p w:rsidR="005A6DCC" w:rsidRDefault="005A6DCC" w:rsidP="002915B8">
      <w:pPr>
        <w:pStyle w:val="Title"/>
      </w:pPr>
    </w:p>
    <w:p w:rsidR="005A6DCC" w:rsidRDefault="005A6DCC" w:rsidP="002915B8">
      <w:pPr>
        <w:pStyle w:val="Title"/>
      </w:pPr>
      <w:r>
        <w:t>UCHWAŁA NR …/…/14</w:t>
      </w:r>
    </w:p>
    <w:p w:rsidR="005A6DCC" w:rsidRDefault="005A6DCC" w:rsidP="002915B8">
      <w:pPr>
        <w:pStyle w:val="Heading1"/>
        <w:jc w:val="center"/>
      </w:pPr>
      <w:r>
        <w:t>RADY MIEJSKIEJ  RADZYNIA CHEŁMIŃSKIEGO</w:t>
      </w:r>
    </w:p>
    <w:p w:rsidR="005A6DCC" w:rsidRDefault="005A6DCC" w:rsidP="002915B8">
      <w:pPr>
        <w:jc w:val="center"/>
        <w:rPr>
          <w:b/>
        </w:rPr>
      </w:pPr>
      <w:r>
        <w:rPr>
          <w:b/>
        </w:rPr>
        <w:t xml:space="preserve">z dnia …………..…… 2014 r. </w:t>
      </w:r>
    </w:p>
    <w:p w:rsidR="005A6DCC" w:rsidRDefault="005A6DCC" w:rsidP="002915B8">
      <w:pPr>
        <w:rPr>
          <w:b/>
        </w:rPr>
      </w:pPr>
      <w:r>
        <w:rPr>
          <w:b/>
        </w:rPr>
        <w:t> </w:t>
      </w:r>
    </w:p>
    <w:p w:rsidR="005A6DCC" w:rsidRDefault="005A6DCC" w:rsidP="002915B8">
      <w:pPr>
        <w:rPr>
          <w:b/>
        </w:rPr>
      </w:pPr>
      <w:r>
        <w:rPr>
          <w:b/>
        </w:rPr>
        <w:t> </w:t>
      </w:r>
    </w:p>
    <w:p w:rsidR="005A6DCC" w:rsidRPr="004B4100" w:rsidRDefault="005A6DCC" w:rsidP="000C5BF5">
      <w:pPr>
        <w:rPr>
          <w:b/>
        </w:rPr>
      </w:pPr>
      <w:r>
        <w:rPr>
          <w:b/>
        </w:rPr>
        <w:t>w sprawie uczestnictwa gminy Miasta i Gminy Radzyń Chełmiński w Zintegrowanych Inwestycjach Terytorialnych w ramach Związku ZIT Grudziądza</w:t>
      </w:r>
    </w:p>
    <w:p w:rsidR="005A6DCC" w:rsidRDefault="005A6DCC" w:rsidP="002915B8">
      <w:pPr>
        <w:jc w:val="both"/>
      </w:pPr>
      <w:r>
        <w:t> </w:t>
      </w:r>
    </w:p>
    <w:p w:rsidR="005A6DCC" w:rsidRDefault="005A6DCC" w:rsidP="006778C0">
      <w:pPr>
        <w:jc w:val="both"/>
      </w:pPr>
      <w:r>
        <w:t xml:space="preserve">    </w:t>
      </w:r>
    </w:p>
    <w:p w:rsidR="005A6DCC" w:rsidRPr="00D13EFC" w:rsidRDefault="005A6DCC" w:rsidP="00352CEE">
      <w:pPr>
        <w:autoSpaceDE w:val="0"/>
        <w:autoSpaceDN w:val="0"/>
        <w:adjustRightInd w:val="0"/>
        <w:jc w:val="both"/>
      </w:pPr>
      <w:r w:rsidRPr="00D13EFC">
        <w:t xml:space="preserve">Na podstawie </w:t>
      </w:r>
      <w:r>
        <w:t xml:space="preserve">art.8 ust. 2a, </w:t>
      </w:r>
      <w:r w:rsidRPr="00D13EFC">
        <w:t xml:space="preserve">art. 18 ust. 2 </w:t>
      </w:r>
      <w:r>
        <w:t xml:space="preserve">pkt 11 i </w:t>
      </w:r>
      <w:r w:rsidRPr="00D13EFC">
        <w:t>pkt 12 ustawy z dnia 8 marca 1990 r. o samorządzie gminnym</w:t>
      </w:r>
      <w:r>
        <w:t xml:space="preserve"> (Dz. U. z 2013 r. poz. 594, poz. 645 i poz. 1318)</w:t>
      </w:r>
      <w:r w:rsidRPr="00D13EFC">
        <w:t xml:space="preserve"> uchwala się</w:t>
      </w:r>
      <w:r>
        <w:t>,</w:t>
      </w:r>
      <w:r w:rsidRPr="00D13EFC">
        <w:t xml:space="preserve"> co następuje:</w:t>
      </w:r>
    </w:p>
    <w:p w:rsidR="005A6DCC" w:rsidRPr="00D13EFC" w:rsidRDefault="005A6DCC" w:rsidP="00352CEE">
      <w:pPr>
        <w:autoSpaceDE w:val="0"/>
        <w:autoSpaceDN w:val="0"/>
        <w:adjustRightInd w:val="0"/>
        <w:jc w:val="both"/>
        <w:rPr>
          <w:b/>
          <w:bCs/>
        </w:rPr>
      </w:pPr>
    </w:p>
    <w:p w:rsidR="005A6DCC" w:rsidRDefault="005A6DCC" w:rsidP="00352CEE">
      <w:pPr>
        <w:autoSpaceDE w:val="0"/>
        <w:autoSpaceDN w:val="0"/>
        <w:adjustRightInd w:val="0"/>
        <w:jc w:val="both"/>
      </w:pPr>
      <w:r w:rsidRPr="00BA24EB">
        <w:rPr>
          <w:bCs/>
        </w:rPr>
        <w:t>§</w:t>
      </w:r>
      <w:r w:rsidRPr="00D13EFC">
        <w:rPr>
          <w:b/>
          <w:bCs/>
        </w:rPr>
        <w:t xml:space="preserve"> </w:t>
      </w:r>
      <w:r w:rsidRPr="00D13EFC">
        <w:rPr>
          <w:bCs/>
        </w:rPr>
        <w:t>1.</w:t>
      </w:r>
      <w:r w:rsidRPr="00D13EFC">
        <w:rPr>
          <w:b/>
          <w:bCs/>
        </w:rPr>
        <w:t xml:space="preserve"> </w:t>
      </w:r>
      <w:r>
        <w:rPr>
          <w:b/>
          <w:bCs/>
        </w:rPr>
        <w:tab/>
      </w:r>
      <w:r w:rsidRPr="00D13EFC">
        <w:t xml:space="preserve">Rada </w:t>
      </w:r>
      <w:r>
        <w:t>Miejska Radzynia Chełmińskiego</w:t>
      </w:r>
      <w:r w:rsidRPr="00D13EFC">
        <w:t xml:space="preserve"> wyraża zgodę na uczestnictwo </w:t>
      </w:r>
      <w:r>
        <w:t xml:space="preserve">gminy Miasta i Gminy Radzyń Chełmiński </w:t>
      </w:r>
      <w:r w:rsidRPr="00D13EFC">
        <w:t>w</w:t>
      </w:r>
      <w:r w:rsidRPr="00D13EFC">
        <w:rPr>
          <w:b/>
          <w:bCs/>
        </w:rPr>
        <w:t xml:space="preserve"> </w:t>
      </w:r>
      <w:r w:rsidRPr="00D13EFC">
        <w:rPr>
          <w:bCs/>
        </w:rPr>
        <w:t xml:space="preserve">Zintegrowanych Inwestycjach Terytorialnych w ramach Związku ZIT </w:t>
      </w:r>
      <w:r>
        <w:rPr>
          <w:bCs/>
        </w:rPr>
        <w:t>Grudziądza</w:t>
      </w:r>
      <w:r w:rsidRPr="00D13EFC">
        <w:t xml:space="preserve"> wraz z </w:t>
      </w:r>
      <w:r>
        <w:t xml:space="preserve">następującymi </w:t>
      </w:r>
      <w:r w:rsidRPr="00D13EFC">
        <w:t xml:space="preserve">gminami </w:t>
      </w:r>
      <w:r>
        <w:t>wchodzącymi w skład</w:t>
      </w:r>
      <w:r w:rsidRPr="00D13EFC">
        <w:t xml:space="preserve"> </w:t>
      </w:r>
      <w:r>
        <w:t>Miejskiego</w:t>
      </w:r>
      <w:r w:rsidRPr="00D13EFC">
        <w:t xml:space="preserve"> Obszar</w:t>
      </w:r>
      <w:r>
        <w:t>u Funkcjonalnego Grudziądza</w:t>
      </w:r>
      <w:r w:rsidRPr="00D13EFC">
        <w:t>:</w:t>
      </w:r>
    </w:p>
    <w:p w:rsidR="005A6DCC" w:rsidRPr="00407884" w:rsidRDefault="005A6DCC" w:rsidP="00352C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</w:t>
      </w:r>
      <w:r>
        <w:rPr>
          <w:rFonts w:ascii="Times New Roman" w:hAnsi="Times New Roman"/>
          <w:bCs/>
          <w:sz w:val="24"/>
        </w:rPr>
        <w:t>ną Miasto Grudziądz</w:t>
      </w:r>
    </w:p>
    <w:p w:rsidR="005A6DCC" w:rsidRPr="00407884" w:rsidRDefault="005A6DCC" w:rsidP="00352C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Grudziądz,</w:t>
      </w:r>
    </w:p>
    <w:p w:rsidR="005A6DCC" w:rsidRPr="00407884" w:rsidRDefault="005A6DCC" w:rsidP="00352C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Gruta,</w:t>
      </w:r>
    </w:p>
    <w:p w:rsidR="005A6DCC" w:rsidRPr="00407884" w:rsidRDefault="005A6DCC" w:rsidP="00352C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Gminą Rogóźno,</w:t>
      </w:r>
    </w:p>
    <w:p w:rsidR="005A6DCC" w:rsidRPr="00407884" w:rsidRDefault="005A6DCC" w:rsidP="00352CE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Gminą Dragacz</w:t>
      </w:r>
      <w:r w:rsidRPr="00407884">
        <w:rPr>
          <w:rFonts w:ascii="Times New Roman" w:hAnsi="Times New Roman"/>
          <w:bCs/>
          <w:sz w:val="24"/>
        </w:rPr>
        <w:t>.</w:t>
      </w:r>
    </w:p>
    <w:p w:rsidR="005A6DCC" w:rsidRDefault="005A6DCC" w:rsidP="00352CEE">
      <w:pPr>
        <w:autoSpaceDE w:val="0"/>
        <w:autoSpaceDN w:val="0"/>
        <w:adjustRightInd w:val="0"/>
        <w:jc w:val="both"/>
      </w:pPr>
    </w:p>
    <w:p w:rsidR="005A6DCC" w:rsidRDefault="005A6DCC" w:rsidP="00352CEE">
      <w:pPr>
        <w:jc w:val="both"/>
        <w:rPr>
          <w:bCs/>
        </w:rPr>
      </w:pPr>
      <w:r>
        <w:t>§ 2.</w:t>
      </w:r>
      <w:r>
        <w:tab/>
      </w:r>
      <w:r>
        <w:rPr>
          <w:bCs/>
        </w:rPr>
        <w:t xml:space="preserve">Szczegółowe warunki współpracy Stron określone zostały w treści Porozumienia, którego projekt stanowi załącznik do niniejszej uchwały. Sprawy nieujęte w przedmiotowym porozumieniu będą </w:t>
      </w:r>
      <w:r>
        <w:t>podlegały dalszym ustaleniom</w:t>
      </w:r>
      <w:r w:rsidRPr="00430440">
        <w:t xml:space="preserve"> pomiędzy Stronami</w:t>
      </w:r>
      <w:r>
        <w:rPr>
          <w:bCs/>
        </w:rPr>
        <w:t>.</w:t>
      </w:r>
    </w:p>
    <w:p w:rsidR="005A6DCC" w:rsidRDefault="005A6DCC" w:rsidP="00352CEE">
      <w:pPr>
        <w:jc w:val="both"/>
      </w:pPr>
    </w:p>
    <w:p w:rsidR="005A6DCC" w:rsidRDefault="005A6DCC" w:rsidP="00352CEE">
      <w:pPr>
        <w:jc w:val="both"/>
      </w:pPr>
      <w:r>
        <w:t>§ 3.</w:t>
      </w:r>
      <w:r>
        <w:tab/>
        <w:t>Wykonanie uchwały powierza się Burmistrzowi Miasta i Gminy.</w:t>
      </w:r>
    </w:p>
    <w:p w:rsidR="005A6DCC" w:rsidRDefault="005A6DCC" w:rsidP="00352CEE">
      <w:pPr>
        <w:jc w:val="both"/>
      </w:pPr>
      <w:r>
        <w:t> </w:t>
      </w:r>
    </w:p>
    <w:p w:rsidR="005A6DCC" w:rsidRDefault="005A6DCC" w:rsidP="00352CEE">
      <w:pPr>
        <w:jc w:val="both"/>
      </w:pPr>
      <w:r>
        <w:t>§ 4.</w:t>
      </w:r>
      <w:r>
        <w:tab/>
        <w:t>Uchwała wchodzi w życie z dniem podjęcia.</w:t>
      </w:r>
    </w:p>
    <w:p w:rsidR="005A6DCC" w:rsidRDefault="005A6DCC" w:rsidP="00BE229B">
      <w:r>
        <w:t> </w:t>
      </w:r>
    </w:p>
    <w:p w:rsidR="005A6DCC" w:rsidRDefault="005A6DCC" w:rsidP="006B200C">
      <w:r>
        <w:t>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DCC" w:rsidRDefault="005A6DCC" w:rsidP="006B200C"/>
    <w:p w:rsidR="005A6DCC" w:rsidRDefault="005A6DCC" w:rsidP="006B200C"/>
    <w:p w:rsidR="005A6DCC" w:rsidRDefault="005A6DCC" w:rsidP="001375BC">
      <w:pPr>
        <w:ind w:left="4248" w:firstLine="708"/>
      </w:pPr>
      <w:r>
        <w:t>Przewodniczący Rady Miejskiej</w:t>
      </w:r>
    </w:p>
    <w:p w:rsidR="005A6DCC" w:rsidRDefault="005A6DCC" w:rsidP="006B200C"/>
    <w:p w:rsidR="005A6DCC" w:rsidRDefault="005A6DCC" w:rsidP="006B20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Jan Michaliszyn</w:t>
      </w:r>
    </w:p>
    <w:p w:rsidR="005A6DCC" w:rsidRDefault="005A6DCC" w:rsidP="006B200C">
      <w:pPr>
        <w:ind w:left="5664" w:firstLine="708"/>
      </w:pPr>
      <w:r>
        <w:t> </w:t>
      </w:r>
    </w:p>
    <w:p w:rsidR="005A6DCC" w:rsidRDefault="005A6DCC" w:rsidP="006B200C">
      <w:pPr>
        <w:ind w:left="4956" w:firstLine="708"/>
      </w:pPr>
    </w:p>
    <w:p w:rsidR="005A6DCC" w:rsidRDefault="005A6DCC" w:rsidP="006B200C">
      <w:pPr>
        <w:ind w:left="4956" w:firstLine="708"/>
      </w:pPr>
    </w:p>
    <w:p w:rsidR="005A6DCC" w:rsidRDefault="005A6DCC" w:rsidP="000C73BB">
      <w:pPr>
        <w:jc w:val="both"/>
      </w:pPr>
    </w:p>
    <w:p w:rsidR="005A6DCC" w:rsidRDefault="005A6DCC" w:rsidP="00A1128A">
      <w:pPr>
        <w:rPr>
          <w:b/>
        </w:rPr>
      </w:pPr>
      <w:r>
        <w:t> </w:t>
      </w:r>
    </w:p>
    <w:p w:rsidR="005A6DCC" w:rsidRDefault="005A6DCC" w:rsidP="00CB1996">
      <w:pPr>
        <w:jc w:val="center"/>
        <w:rPr>
          <w:b/>
        </w:rPr>
      </w:pPr>
    </w:p>
    <w:p w:rsidR="005A6DCC" w:rsidRDefault="005A6DCC" w:rsidP="00CB1996">
      <w:pPr>
        <w:jc w:val="center"/>
        <w:rPr>
          <w:b/>
        </w:rPr>
      </w:pPr>
    </w:p>
    <w:p w:rsidR="005A6DCC" w:rsidRDefault="005A6DCC" w:rsidP="00CB1996">
      <w:pPr>
        <w:jc w:val="center"/>
        <w:rPr>
          <w:b/>
        </w:rPr>
      </w:pPr>
    </w:p>
    <w:p w:rsidR="005A6DCC" w:rsidRDefault="005A6DCC" w:rsidP="00CB1996">
      <w:pPr>
        <w:jc w:val="center"/>
        <w:rPr>
          <w:b/>
        </w:rPr>
      </w:pPr>
    </w:p>
    <w:p w:rsidR="005A6DCC" w:rsidRDefault="005A6DCC" w:rsidP="00CB1996">
      <w:pPr>
        <w:jc w:val="center"/>
        <w:rPr>
          <w:b/>
        </w:rPr>
      </w:pPr>
    </w:p>
    <w:p w:rsidR="005A6DCC" w:rsidRDefault="005A6DCC" w:rsidP="00555CF8">
      <w:pPr>
        <w:rPr>
          <w:b/>
        </w:rPr>
      </w:pPr>
      <w:bookmarkStart w:id="0" w:name="_GoBack"/>
      <w:bookmarkEnd w:id="0"/>
    </w:p>
    <w:p w:rsidR="005A6DCC" w:rsidRPr="004B4100" w:rsidRDefault="005A6DCC" w:rsidP="00CB1996">
      <w:pPr>
        <w:jc w:val="center"/>
        <w:rPr>
          <w:b/>
        </w:rPr>
      </w:pPr>
      <w:r w:rsidRPr="004B4100">
        <w:rPr>
          <w:b/>
        </w:rPr>
        <w:t>U</w:t>
      </w:r>
      <w:r>
        <w:rPr>
          <w:b/>
        </w:rPr>
        <w:t xml:space="preserve"> </w:t>
      </w:r>
      <w:r w:rsidRPr="004B4100">
        <w:rPr>
          <w:b/>
        </w:rPr>
        <w:t>Z</w:t>
      </w:r>
      <w:r>
        <w:rPr>
          <w:b/>
        </w:rPr>
        <w:t xml:space="preserve"> </w:t>
      </w:r>
      <w:r w:rsidRPr="004B4100">
        <w:rPr>
          <w:b/>
        </w:rPr>
        <w:t>A</w:t>
      </w:r>
      <w:r>
        <w:rPr>
          <w:b/>
        </w:rPr>
        <w:t xml:space="preserve"> </w:t>
      </w:r>
      <w:r w:rsidRPr="004B4100">
        <w:rPr>
          <w:b/>
        </w:rPr>
        <w:t>S</w:t>
      </w:r>
      <w:r>
        <w:rPr>
          <w:b/>
        </w:rPr>
        <w:t xml:space="preserve"> </w:t>
      </w:r>
      <w:r w:rsidRPr="004B4100">
        <w:rPr>
          <w:b/>
        </w:rPr>
        <w:t>A</w:t>
      </w:r>
      <w:r>
        <w:rPr>
          <w:b/>
        </w:rPr>
        <w:t xml:space="preserve"> </w:t>
      </w:r>
      <w:r w:rsidRPr="004B4100">
        <w:rPr>
          <w:b/>
        </w:rPr>
        <w:t>D</w:t>
      </w:r>
      <w:r>
        <w:rPr>
          <w:b/>
        </w:rPr>
        <w:t xml:space="preserve"> </w:t>
      </w:r>
      <w:r w:rsidRPr="004B4100">
        <w:rPr>
          <w:b/>
        </w:rPr>
        <w:t>N</w:t>
      </w:r>
      <w:r>
        <w:rPr>
          <w:b/>
        </w:rPr>
        <w:t xml:space="preserve"> </w:t>
      </w:r>
      <w:r w:rsidRPr="004B4100">
        <w:rPr>
          <w:b/>
        </w:rPr>
        <w:t>I</w:t>
      </w:r>
      <w:r>
        <w:rPr>
          <w:b/>
        </w:rPr>
        <w:t xml:space="preserve"> </w:t>
      </w:r>
      <w:r w:rsidRPr="004B4100">
        <w:rPr>
          <w:b/>
        </w:rPr>
        <w:t>E</w:t>
      </w:r>
      <w:r>
        <w:rPr>
          <w:b/>
        </w:rPr>
        <w:t xml:space="preserve"> </w:t>
      </w:r>
      <w:r w:rsidRPr="004B4100">
        <w:rPr>
          <w:b/>
        </w:rPr>
        <w:t>N</w:t>
      </w:r>
      <w:r>
        <w:rPr>
          <w:b/>
        </w:rPr>
        <w:t xml:space="preserve"> </w:t>
      </w:r>
      <w:r w:rsidRPr="004B4100">
        <w:rPr>
          <w:b/>
        </w:rPr>
        <w:t>I</w:t>
      </w:r>
      <w:r>
        <w:rPr>
          <w:b/>
        </w:rPr>
        <w:t xml:space="preserve"> </w:t>
      </w:r>
      <w:r w:rsidRPr="004B4100">
        <w:rPr>
          <w:b/>
        </w:rPr>
        <w:t>E</w:t>
      </w:r>
    </w:p>
    <w:p w:rsidR="005A6DCC" w:rsidRDefault="005A6DCC" w:rsidP="00CB1996">
      <w:pPr>
        <w:jc w:val="both"/>
      </w:pPr>
      <w:r>
        <w:t> </w:t>
      </w:r>
    </w:p>
    <w:p w:rsidR="005A6DCC" w:rsidRDefault="005A6DCC" w:rsidP="00CB1996">
      <w:pPr>
        <w:jc w:val="both"/>
      </w:pPr>
      <w:r>
        <w:t> </w:t>
      </w:r>
    </w:p>
    <w:p w:rsidR="005A6DCC" w:rsidRDefault="005A6DCC" w:rsidP="00CB1996">
      <w:pPr>
        <w:jc w:val="both"/>
      </w:pPr>
    </w:p>
    <w:p w:rsidR="005A6DCC" w:rsidRPr="00D13EFC" w:rsidRDefault="005A6DCC" w:rsidP="00555CF8">
      <w:pPr>
        <w:autoSpaceDE w:val="0"/>
        <w:autoSpaceDN w:val="0"/>
        <w:adjustRightInd w:val="0"/>
        <w:ind w:firstLine="708"/>
        <w:jc w:val="both"/>
      </w:pPr>
      <w:r w:rsidRPr="00D13EFC">
        <w:t>Nowy okres programowania polityki spójności</w:t>
      </w:r>
      <w:r>
        <w:t xml:space="preserve"> dla Polski na lata 2014-2020</w:t>
      </w:r>
      <w:r w:rsidRPr="00D13EFC">
        <w:t xml:space="preserve"> zakłada wprowadzenie nowego narzędzia wspierającego rozwój terytorialny, jakim są Zintegrowane Inwestycje Terytorialne</w:t>
      </w:r>
      <w:r>
        <w:t xml:space="preserve"> (ZIT)</w:t>
      </w:r>
      <w:r w:rsidRPr="00D13EFC">
        <w:t xml:space="preserve">. Przy pomocy instrumentu ZIT, partnerstwa jednostek samorządu terytorialnego miejskich obszarów funkcjonalnych będą mogły realizować zintegrowane przedsięwzięcia, łączące działania finansowane z Europejskiego Rozwoju Regionalnego i Europejskiego Funduszu Społecznego. Zgodnie </w:t>
      </w:r>
      <w:r>
        <w:br/>
      </w:r>
      <w:r w:rsidRPr="00D13EFC">
        <w:t xml:space="preserve">z </w:t>
      </w:r>
      <w:r w:rsidRPr="00303015">
        <w:rPr>
          <w:bCs/>
          <w:i/>
          <w:color w:val="19161A"/>
        </w:rPr>
        <w:t xml:space="preserve">Rozporządzeniem Parlamentu Europejskiego i Rady (UE) nr 1301/2013 z dnia </w:t>
      </w:r>
      <w:r>
        <w:rPr>
          <w:bCs/>
          <w:i/>
          <w:color w:val="19161A"/>
        </w:rPr>
        <w:br/>
      </w:r>
      <w:r w:rsidRPr="00303015">
        <w:rPr>
          <w:bCs/>
          <w:i/>
          <w:color w:val="19161A"/>
        </w:rPr>
        <w:t xml:space="preserve">17 grudnia 2013 r. w sprawie Europejskiego Funduszu Rozwoju Regionalnego </w:t>
      </w:r>
      <w:r>
        <w:rPr>
          <w:bCs/>
          <w:i/>
          <w:color w:val="19161A"/>
        </w:rPr>
        <w:br/>
      </w:r>
      <w:r w:rsidRPr="00303015">
        <w:rPr>
          <w:bCs/>
          <w:i/>
          <w:color w:val="19161A"/>
        </w:rPr>
        <w:t>i przepisów szczególnych dotyczących celu „Inwestycje na rzecz wzrostu i zatrudnienia” oraz w sprawie uchylenia rozporządzenia (WE) nr 1080/2006</w:t>
      </w:r>
      <w:r w:rsidRPr="00D13EFC">
        <w:rPr>
          <w:bCs/>
          <w:color w:val="19161A"/>
        </w:rPr>
        <w:t xml:space="preserve"> </w:t>
      </w:r>
      <w:r w:rsidRPr="00D13EFC">
        <w:t>przez ZIT należy rozumieć „zintegrowane działania służące rozwiązywaniu problemów gospodarczych, środowiskowych, klimatycznych, społecznych, które mają wpływ na funkcjonalne obszary miejskie”</w:t>
      </w:r>
      <w:r>
        <w:t>.</w:t>
      </w:r>
    </w:p>
    <w:p w:rsidR="005A6DCC" w:rsidRDefault="005A6DCC" w:rsidP="00555CF8">
      <w:pPr>
        <w:pStyle w:val="BodyText"/>
        <w:jc w:val="both"/>
      </w:pPr>
    </w:p>
    <w:p w:rsidR="005A6DCC" w:rsidRDefault="005A6DCC" w:rsidP="00555CF8">
      <w:pPr>
        <w:pStyle w:val="BodyText"/>
        <w:jc w:val="both"/>
        <w:rPr>
          <w:szCs w:val="24"/>
        </w:rPr>
      </w:pPr>
      <w:r w:rsidRPr="00D13EFC">
        <w:rPr>
          <w:szCs w:val="24"/>
        </w:rPr>
        <w:t>Podstawą do wyznaczenia obszaru realizacji</w:t>
      </w:r>
      <w:r>
        <w:rPr>
          <w:szCs w:val="24"/>
        </w:rPr>
        <w:t xml:space="preserve"> ZIT Grudziądza jest </w:t>
      </w:r>
      <w:r w:rsidRPr="007B565A">
        <w:rPr>
          <w:szCs w:val="24"/>
        </w:rPr>
        <w:t>Uchwa</w:t>
      </w:r>
      <w:r>
        <w:rPr>
          <w:szCs w:val="24"/>
        </w:rPr>
        <w:t>ła</w:t>
      </w:r>
      <w:r w:rsidRPr="007B565A">
        <w:rPr>
          <w:szCs w:val="24"/>
        </w:rPr>
        <w:t xml:space="preserve"> nr 17/539/14 Zarządu Województwa Kujawsko-Pomorskiego z dnia 23 kwietnia 2014 r.</w:t>
      </w:r>
      <w:r>
        <w:rPr>
          <w:szCs w:val="24"/>
        </w:rPr>
        <w:t xml:space="preserve"> określająca obszar funkcjonalnie powiązany z Grudziądzem.</w:t>
      </w:r>
    </w:p>
    <w:p w:rsidR="005A6DCC" w:rsidRDefault="005A6DCC" w:rsidP="00555CF8">
      <w:pPr>
        <w:pStyle w:val="BodyText"/>
        <w:jc w:val="both"/>
        <w:rPr>
          <w:szCs w:val="24"/>
        </w:rPr>
      </w:pPr>
    </w:p>
    <w:p w:rsidR="005A6DCC" w:rsidRDefault="005A6DCC" w:rsidP="00555CF8">
      <w:pPr>
        <w:pStyle w:val="BodyText"/>
        <w:jc w:val="both"/>
        <w:rPr>
          <w:szCs w:val="24"/>
        </w:rPr>
      </w:pPr>
      <w:r w:rsidRPr="00D13EFC">
        <w:rPr>
          <w:szCs w:val="24"/>
        </w:rPr>
        <w:t>Jednym z warunków realizacji ZIT jest udokumentowanie chęci współpracy jednostek samorządu terytorialnego, wyrażone zawiązaniem zinstytucjonalizowanej formy partnerstwa, tzw. Związku ZIT.</w:t>
      </w:r>
    </w:p>
    <w:p w:rsidR="005A6DCC" w:rsidRDefault="005A6DCC" w:rsidP="00555CF8">
      <w:pPr>
        <w:pStyle w:val="BodyText"/>
        <w:jc w:val="both"/>
        <w:rPr>
          <w:bCs/>
          <w:szCs w:val="24"/>
        </w:rPr>
      </w:pPr>
      <w:r w:rsidRPr="00D13EFC">
        <w:rPr>
          <w:szCs w:val="24"/>
        </w:rPr>
        <w:t xml:space="preserve">Celem przyjęcia uchwały jest </w:t>
      </w:r>
      <w:r>
        <w:rPr>
          <w:szCs w:val="24"/>
        </w:rPr>
        <w:t>wyrażenie</w:t>
      </w:r>
      <w:r w:rsidRPr="00D13EFC">
        <w:rPr>
          <w:szCs w:val="24"/>
        </w:rPr>
        <w:t xml:space="preserve"> z</w:t>
      </w:r>
      <w:r>
        <w:rPr>
          <w:szCs w:val="24"/>
        </w:rPr>
        <w:t>gody</w:t>
      </w:r>
      <w:r w:rsidRPr="00D13EFC">
        <w:rPr>
          <w:szCs w:val="24"/>
        </w:rPr>
        <w:t xml:space="preserve"> na uczestnictwo </w:t>
      </w:r>
      <w:r>
        <w:rPr>
          <w:szCs w:val="24"/>
        </w:rPr>
        <w:t xml:space="preserve">gminy Miasta i Gminy Radzyń Chełmiński </w:t>
      </w:r>
      <w:r w:rsidRPr="00D13EFC">
        <w:rPr>
          <w:szCs w:val="24"/>
        </w:rPr>
        <w:t>w</w:t>
      </w:r>
      <w:r w:rsidRPr="00D13EFC">
        <w:rPr>
          <w:b/>
          <w:bCs/>
          <w:szCs w:val="24"/>
        </w:rPr>
        <w:t xml:space="preserve"> </w:t>
      </w:r>
      <w:r w:rsidRPr="00D13EFC">
        <w:rPr>
          <w:bCs/>
          <w:szCs w:val="24"/>
        </w:rPr>
        <w:t xml:space="preserve">Zintegrowanych Inwestycjach Terytorialnych w ramach Związku ZIT </w:t>
      </w:r>
      <w:r w:rsidRPr="00D13EFC">
        <w:rPr>
          <w:szCs w:val="24"/>
        </w:rPr>
        <w:t xml:space="preserve">wraz z gminami </w:t>
      </w:r>
      <w:r>
        <w:rPr>
          <w:szCs w:val="24"/>
        </w:rPr>
        <w:t>wchodzącymi w skład</w:t>
      </w:r>
      <w:r w:rsidRPr="00D13EFC">
        <w:rPr>
          <w:szCs w:val="24"/>
        </w:rPr>
        <w:t xml:space="preserve"> </w:t>
      </w:r>
      <w:r>
        <w:rPr>
          <w:szCs w:val="24"/>
        </w:rPr>
        <w:t xml:space="preserve">Miejskiego </w:t>
      </w:r>
      <w:r w:rsidRPr="00D13EFC">
        <w:rPr>
          <w:szCs w:val="24"/>
        </w:rPr>
        <w:t>Obszar</w:t>
      </w:r>
      <w:r>
        <w:rPr>
          <w:szCs w:val="24"/>
        </w:rPr>
        <w:t>u Funkcjonalnego Grudziądza</w:t>
      </w:r>
      <w:r w:rsidRPr="00D13EFC">
        <w:rPr>
          <w:bCs/>
          <w:szCs w:val="24"/>
        </w:rPr>
        <w:t xml:space="preserve">. Zasady </w:t>
      </w:r>
      <w:r w:rsidRPr="00D13EFC">
        <w:rPr>
          <w:szCs w:val="24"/>
        </w:rPr>
        <w:t>współpracy Stron przy realizacji Zintegrowanych Inwestycji Terytorialnych</w:t>
      </w:r>
      <w:r>
        <w:rPr>
          <w:szCs w:val="24"/>
        </w:rPr>
        <w:t xml:space="preserve"> </w:t>
      </w:r>
      <w:r w:rsidRPr="00D13EFC">
        <w:rPr>
          <w:szCs w:val="24"/>
        </w:rPr>
        <w:t>i projektów komplementarnych zostaną ujęte w porozumieniu</w:t>
      </w:r>
      <w:r>
        <w:rPr>
          <w:szCs w:val="24"/>
        </w:rPr>
        <w:t>, stanowiącym załącznik do Uchwały</w:t>
      </w:r>
      <w:r w:rsidRPr="009C7FE9">
        <w:rPr>
          <w:bCs/>
          <w:szCs w:val="24"/>
        </w:rPr>
        <w:t>.</w:t>
      </w:r>
      <w:r>
        <w:rPr>
          <w:bCs/>
          <w:szCs w:val="24"/>
        </w:rPr>
        <w:t xml:space="preserve"> </w:t>
      </w: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Default="005A6DCC" w:rsidP="00555CF8">
      <w:pPr>
        <w:pStyle w:val="BodyText"/>
        <w:jc w:val="both"/>
        <w:rPr>
          <w:bCs/>
          <w:szCs w:val="24"/>
        </w:rPr>
      </w:pPr>
    </w:p>
    <w:p w:rsidR="005A6DCC" w:rsidRPr="00407884" w:rsidRDefault="005A6DCC" w:rsidP="00EC3EB0">
      <w:pPr>
        <w:autoSpaceDE w:val="0"/>
        <w:autoSpaceDN w:val="0"/>
        <w:adjustRightInd w:val="0"/>
        <w:ind w:left="6372" w:firstLine="708"/>
        <w:jc w:val="center"/>
        <w:rPr>
          <w:b/>
          <w:bCs/>
          <w:i/>
        </w:rPr>
      </w:pPr>
      <w:r w:rsidRPr="00407884">
        <w:rPr>
          <w:b/>
          <w:bCs/>
          <w:i/>
        </w:rPr>
        <w:t>-projekt-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07884">
        <w:rPr>
          <w:b/>
          <w:bCs/>
        </w:rPr>
        <w:t>POROZUMIENIE</w:t>
      </w:r>
    </w:p>
    <w:p w:rsidR="005A6DCC" w:rsidRPr="00407884" w:rsidRDefault="005A6DCC" w:rsidP="00EC3EB0">
      <w:pPr>
        <w:autoSpaceDE w:val="0"/>
        <w:autoSpaceDN w:val="0"/>
        <w:adjustRightInd w:val="0"/>
        <w:spacing w:line="360" w:lineRule="auto"/>
        <w:jc w:val="center"/>
      </w:pPr>
      <w:r w:rsidRPr="00407884">
        <w:t>zawarte w dniu ……………….. 2014 r.</w:t>
      </w:r>
    </w:p>
    <w:p w:rsidR="005A6DCC" w:rsidRPr="00407884" w:rsidRDefault="005A6DCC" w:rsidP="00EC3EB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07884">
        <w:rPr>
          <w:b/>
          <w:bCs/>
        </w:rPr>
        <w:t>w sprawie wzajemnej współpracy przy realizacji ZIT Grudziądza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rPr>
          <w:bCs/>
        </w:rPr>
      </w:pPr>
      <w:r w:rsidRPr="00407884">
        <w:rPr>
          <w:bCs/>
        </w:rPr>
        <w:t>pomiędzy: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miastem Grudziądz, reprezentowaną przez Prezydenta Roberta Malinowskiego;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i Miastem Radzyń Chełmiński, reprezentowaną przez Burmistrza Krzysztofa Chodubskiego;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Grudziądz, reprezentowaną przez Wójta Jana Tesmera;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Gruta, reprezentowaną przez Wójta Halinę Kowalkowską;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Rogóźno, reprezentowaną przez Wójta Henryka Stanisława Szpringiela;</w:t>
      </w:r>
    </w:p>
    <w:p w:rsidR="005A6DCC" w:rsidRPr="00407884" w:rsidRDefault="005A6DCC" w:rsidP="00EC3EB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407884">
        <w:rPr>
          <w:rFonts w:ascii="Times New Roman" w:hAnsi="Times New Roman"/>
          <w:bCs/>
          <w:sz w:val="24"/>
        </w:rPr>
        <w:t>Gminą Dragacz, reprezentowaną przez Wójta Andrzeja Lorenca.</w:t>
      </w:r>
    </w:p>
    <w:p w:rsidR="005A6DCC" w:rsidRPr="00407884" w:rsidRDefault="005A6DCC" w:rsidP="00EC3EB0">
      <w:pPr>
        <w:autoSpaceDE w:val="0"/>
        <w:autoSpaceDN w:val="0"/>
        <w:adjustRightInd w:val="0"/>
        <w:rPr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rPr>
          <w:bCs/>
        </w:rPr>
      </w:pPr>
      <w:r w:rsidRPr="00407884">
        <w:rPr>
          <w:bCs/>
        </w:rPr>
        <w:t xml:space="preserve">z których każda zwana jest „Stroną Porozumienia” a zwanych łącznie „Związkiem ZIT Grudziądza”, </w:t>
      </w:r>
    </w:p>
    <w:p w:rsidR="005A6DCC" w:rsidRPr="00407884" w:rsidRDefault="005A6DCC" w:rsidP="00EC3EB0">
      <w:pPr>
        <w:autoSpaceDE w:val="0"/>
        <w:autoSpaceDN w:val="0"/>
        <w:adjustRightInd w:val="0"/>
        <w:rPr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Preambuła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rPr>
          <w:b/>
          <w:bCs/>
        </w:rPr>
      </w:pPr>
      <w:r w:rsidRPr="00407884">
        <w:rPr>
          <w:bCs/>
        </w:rPr>
        <w:t>Strony porozumienia</w:t>
      </w:r>
      <w:r w:rsidRPr="00407884">
        <w:rPr>
          <w:b/>
          <w:bCs/>
        </w:rPr>
        <w:t>,</w:t>
      </w:r>
    </w:p>
    <w:p w:rsidR="005A6DCC" w:rsidRPr="00407884" w:rsidRDefault="005A6DCC" w:rsidP="00EC3EB0">
      <w:pPr>
        <w:autoSpaceDE w:val="0"/>
        <w:autoSpaceDN w:val="0"/>
        <w:adjustRightInd w:val="0"/>
        <w:jc w:val="both"/>
      </w:pPr>
      <w:r w:rsidRPr="00407884">
        <w:t xml:space="preserve">- kierując się możliwościami, jakie stworzyła Komisja Europejska w ramach perspektywy finansowej 2014-2020, </w:t>
      </w:r>
    </w:p>
    <w:p w:rsidR="005A6DCC" w:rsidRPr="00407884" w:rsidRDefault="005A6DCC" w:rsidP="00EC3EB0">
      <w:pPr>
        <w:autoSpaceDE w:val="0"/>
        <w:autoSpaceDN w:val="0"/>
        <w:adjustRightInd w:val="0"/>
        <w:jc w:val="both"/>
      </w:pPr>
      <w:r w:rsidRPr="00407884">
        <w:t xml:space="preserve">- realizując zadania i cele wspierania rozwoju obszarów miejskich oraz zwiększenia zaangażowania miast i ich obszarów funkcjonalnych w zarządzaniu środkami strukturalnymi UE, </w:t>
      </w:r>
    </w:p>
    <w:p w:rsidR="005A6DCC" w:rsidRPr="00407884" w:rsidRDefault="005A6DCC" w:rsidP="00EC3EB0">
      <w:pPr>
        <w:autoSpaceDE w:val="0"/>
        <w:autoSpaceDN w:val="0"/>
        <w:adjustRightInd w:val="0"/>
        <w:jc w:val="both"/>
      </w:pPr>
      <w:r w:rsidRPr="00407884">
        <w:t xml:space="preserve">- dążąc do efektywnego wykorzystania środków unijnych przez miejskie obszary funkcjonalne w ramach Zintegrowanych Inwestycji Terytorialnych, </w:t>
      </w:r>
    </w:p>
    <w:p w:rsidR="005A6DCC" w:rsidRPr="00407884" w:rsidRDefault="005A6DCC" w:rsidP="00EC3EB0">
      <w:pPr>
        <w:autoSpaceDE w:val="0"/>
        <w:autoSpaceDN w:val="0"/>
        <w:adjustRightInd w:val="0"/>
        <w:jc w:val="both"/>
      </w:pPr>
    </w:p>
    <w:p w:rsidR="005A6DCC" w:rsidRPr="00407884" w:rsidRDefault="005A6DCC" w:rsidP="00EC3EB0">
      <w:pPr>
        <w:autoSpaceDE w:val="0"/>
        <w:autoSpaceDN w:val="0"/>
        <w:adjustRightInd w:val="0"/>
        <w:jc w:val="both"/>
      </w:pPr>
      <w:r w:rsidRPr="00407884">
        <w:t>uzgadniają jak poniżej:</w:t>
      </w:r>
    </w:p>
    <w:p w:rsidR="005A6DCC" w:rsidRPr="00407884" w:rsidRDefault="005A6DCC" w:rsidP="00EC3EB0">
      <w:pPr>
        <w:autoSpaceDE w:val="0"/>
        <w:autoSpaceDN w:val="0"/>
        <w:adjustRightInd w:val="0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Definicje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§ 1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rPr>
          <w:bCs/>
        </w:rPr>
      </w:pPr>
      <w:r w:rsidRPr="00407884">
        <w:rPr>
          <w:bCs/>
        </w:rPr>
        <w:t>Ilekroć w niniejszym porozumieniu jest mowa o: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 xml:space="preserve">Zintegrowanych Inwestycjach Terytorialnych </w:t>
      </w:r>
      <w:r w:rsidRPr="00407884">
        <w:t>(</w:t>
      </w:r>
      <w:r w:rsidRPr="00407884">
        <w:rPr>
          <w:b/>
          <w:bCs/>
        </w:rPr>
        <w:t xml:space="preserve">ZIT) </w:t>
      </w:r>
      <w:r w:rsidRPr="00407884">
        <w:t>– należy przez to rozumieć -zintegrowane działania służące rozwiązywaniu problemów gospodarczych, środowiskowych, klimatycznych, społecznych, które mają wpływ na funkcjonalne obszary miejskie;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>ZIT Grudziądza –</w:t>
      </w:r>
      <w:r w:rsidRPr="00407884">
        <w:t xml:space="preserve"> należy przez to rozumieć zintegrowane działania realizowane </w:t>
      </w:r>
      <w:r w:rsidRPr="00407884">
        <w:br/>
        <w:t>w mieście Grudziądz i na obszarze powiązanym z nim funkcjonalnie;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>Związku ZIT</w:t>
      </w:r>
      <w:r w:rsidRPr="00407884">
        <w:t xml:space="preserve"> </w:t>
      </w:r>
      <w:r w:rsidRPr="00407884">
        <w:rPr>
          <w:b/>
        </w:rPr>
        <w:t>Grudziądza -</w:t>
      </w:r>
      <w:r w:rsidRPr="00407884">
        <w:t xml:space="preserve"> należy przez to rozumieć formę partnerstwa między jednostkami samorządu terytorialnego, służącą realizacji wspólnych działań w ramach ZIT Grudziądza oraz służącą realizacji Strategii ZIT Grudziądza;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>Strategii ZIT Grudziądza</w:t>
      </w:r>
      <w:r w:rsidRPr="00407884">
        <w:t xml:space="preserve"> - należy przez to rozumieć dokument strategiczny będący analizą potrzeb, barier oraz potencjałów obszaru ZIT Grudziądza, o którym mowa w art. 7 ust.1 Rozporządzenia EFRR, zwana dalej „Strategią”;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>RPO</w:t>
      </w:r>
      <w:r w:rsidRPr="00407884">
        <w:t xml:space="preserve"> - należy przez to rozumień Regionalny Program Operacyjny Województwa Kujawsko-Pomorskiego na lata 2014-2020;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  <w:bCs/>
        </w:rPr>
        <w:t xml:space="preserve">IZ RPO </w:t>
      </w:r>
      <w:r w:rsidRPr="00407884">
        <w:t>–  - należy przez to rozumieć Instytucję Zarządzającą RPO;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  <w:bCs/>
        </w:rPr>
        <w:t xml:space="preserve">Komitecie Monitorującym RPO </w:t>
      </w:r>
      <w:r w:rsidRPr="00407884">
        <w:t>- należy przez to rozumień niezależne ciało doradczo-opiniodawcze dla Instytucji Zarządzającej RPO, które czuwa nad efektywnością oraz jakością zarządzania i wdrażania RPO;</w:t>
      </w:r>
    </w:p>
    <w:p w:rsidR="005A6DCC" w:rsidRPr="00407884" w:rsidRDefault="005A6DCC" w:rsidP="00EC3EB0">
      <w:pPr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</w:pPr>
      <w:r w:rsidRPr="00407884">
        <w:rPr>
          <w:b/>
        </w:rPr>
        <w:t>Rozporządzeniu EFRR</w:t>
      </w:r>
      <w:r w:rsidRPr="00407884">
        <w:t>- należy przez to rozumieć rozporządzenie Parlamentu Europejskiego i Rady (UE) nr 1301/2013 z dnia 17 grudnia 2013 r. w sprawie Europejskiego Funduszu rozwoju Regionalnego i przepisów szczególnych dotyczących celu „ Inwestycje na rzecz wzrostu i zatrudnienia” oraz w sprawie uchylenia rozporządzenia (WE) nr 1080/2006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Cel porozumienia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§ 2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numPr>
          <w:ilvl w:val="6"/>
          <w:numId w:val="13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407884">
        <w:t>Celem Porozumienia jest zawiązanie formy partnerstwa służącej realizacji wspólnych działań w ramach ZIT Grudziądza oraz ustalenie zasad współpracy Stron Porozumienia przy realizacji Strategii.</w:t>
      </w:r>
    </w:p>
    <w:p w:rsidR="005A6DCC" w:rsidRPr="00407884" w:rsidRDefault="005A6DCC" w:rsidP="00EC3EB0">
      <w:pPr>
        <w:numPr>
          <w:ilvl w:val="6"/>
          <w:numId w:val="13"/>
        </w:numPr>
        <w:autoSpaceDE w:val="0"/>
        <w:autoSpaceDN w:val="0"/>
        <w:adjustRightInd w:val="0"/>
        <w:ind w:left="360"/>
        <w:jc w:val="both"/>
        <w:rPr>
          <w:bCs/>
        </w:rPr>
      </w:pPr>
      <w:r w:rsidRPr="00407884">
        <w:rPr>
          <w:bCs/>
        </w:rPr>
        <w:t xml:space="preserve">Związek ZIT Grudziądza </w:t>
      </w:r>
      <w:r w:rsidRPr="00407884">
        <w:t>zobowiązuje się do realizacji założeń Strategii województwa kujawsko-pomorskiego do roku 2020, w szczególności poprzez wdrożenie poniższych kategorii przedsięwzięć:</w:t>
      </w:r>
    </w:p>
    <w:p w:rsidR="005A6DCC" w:rsidRPr="00407884" w:rsidRDefault="005A6DCC" w:rsidP="00EC3EB0">
      <w:pPr>
        <w:numPr>
          <w:ilvl w:val="0"/>
          <w:numId w:val="16"/>
        </w:numPr>
        <w:jc w:val="both"/>
      </w:pPr>
      <w:r w:rsidRPr="00407884">
        <w:t>wspieranie rozwiązań integrujących przestrzeń miasta i obszaru powiązanego z nim funkcjonalnie w zakresie współpracy samorządów i optymalizacji rozwiązań organizacyjnych, systemowych;</w:t>
      </w:r>
    </w:p>
    <w:p w:rsidR="005A6DCC" w:rsidRPr="00407884" w:rsidRDefault="005A6DCC" w:rsidP="00EC3EB0">
      <w:pPr>
        <w:pStyle w:val="Strategia1"/>
        <w:numPr>
          <w:ilvl w:val="0"/>
          <w:numId w:val="1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07884">
        <w:rPr>
          <w:rFonts w:ascii="Times New Roman" w:hAnsi="Times New Roman"/>
          <w:sz w:val="24"/>
          <w:szCs w:val="24"/>
          <w:lang w:eastAsia="pl-PL"/>
        </w:rPr>
        <w:t>wspieranie rozwiązań integrujących przestrzeń</w:t>
      </w:r>
      <w:r w:rsidRPr="00407884">
        <w:rPr>
          <w:rFonts w:ascii="Times New Roman" w:hAnsi="Times New Roman"/>
          <w:sz w:val="24"/>
          <w:szCs w:val="24"/>
        </w:rPr>
        <w:t xml:space="preserve"> miasta i obszaru powiązanego z nim funkcjonalnie</w:t>
      </w:r>
      <w:r w:rsidRPr="0040788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07884">
        <w:rPr>
          <w:rFonts w:ascii="Times New Roman" w:hAnsi="Times New Roman"/>
          <w:sz w:val="24"/>
          <w:szCs w:val="24"/>
          <w:lang w:eastAsia="pl-PL"/>
        </w:rPr>
        <w:t>w zakresie planowania</w:t>
      </w:r>
      <w:r w:rsidRPr="00407884">
        <w:rPr>
          <w:rFonts w:ascii="Times New Roman" w:hAnsi="Times New Roman"/>
          <w:sz w:val="24"/>
          <w:szCs w:val="24"/>
          <w:lang w:eastAsia="pl-PL"/>
        </w:rPr>
        <w:t xml:space="preserve"> strategicznego</w:t>
      </w:r>
      <w:r w:rsidRPr="00407884">
        <w:rPr>
          <w:rFonts w:ascii="Times New Roman" w:hAnsi="Times New Roman"/>
          <w:sz w:val="24"/>
          <w:szCs w:val="24"/>
          <w:lang w:eastAsia="pl-PL"/>
        </w:rPr>
        <w:t xml:space="preserve"> i zagospodarowania przestrzennego;</w:t>
      </w:r>
    </w:p>
    <w:p w:rsidR="005A6DCC" w:rsidRPr="00407884" w:rsidRDefault="005A6DCC" w:rsidP="00EC3EB0">
      <w:pPr>
        <w:numPr>
          <w:ilvl w:val="0"/>
          <w:numId w:val="16"/>
        </w:numPr>
        <w:jc w:val="both"/>
      </w:pPr>
      <w:r w:rsidRPr="00407884">
        <w:t>wspieranie rozwiązań integrujących przestrzeń miasta i obszaru powiązanego z nim funkcjonalnie w zakresie zbiorowego transportu publicznego (infrastruktura, rozwiązania organizacyjne) w ramach miasta i obszaru powiązanego z nim funkcjonalnie;</w:t>
      </w:r>
    </w:p>
    <w:p w:rsidR="005A6DCC" w:rsidRPr="00407884" w:rsidRDefault="005A6DCC" w:rsidP="00EC3EB0">
      <w:pPr>
        <w:numPr>
          <w:ilvl w:val="0"/>
          <w:numId w:val="16"/>
        </w:numPr>
        <w:jc w:val="both"/>
      </w:pPr>
      <w:r w:rsidRPr="00407884">
        <w:t>poprawa dostępności komunikacyjnej Grudziądza w relacjach wewnątrzregionalnych, w tym przede wszystkim z Toruniem i Bydgoszczą;</w:t>
      </w:r>
    </w:p>
    <w:p w:rsidR="005A6DCC" w:rsidRPr="00407884" w:rsidRDefault="005A6DCC" w:rsidP="00EC3EB0">
      <w:pPr>
        <w:numPr>
          <w:ilvl w:val="0"/>
          <w:numId w:val="16"/>
        </w:numPr>
        <w:jc w:val="both"/>
      </w:pPr>
      <w:r w:rsidRPr="00407884">
        <w:t>wspieranie rozwiązań integrujących przestrzeń miasta i obszaru powiązanego z nim funkcjonalnie w zakresie infrastruktury technicznej;</w:t>
      </w:r>
    </w:p>
    <w:p w:rsidR="005A6DCC" w:rsidRPr="00407884" w:rsidRDefault="005A6DCC" w:rsidP="00EC3EB0">
      <w:pPr>
        <w:numPr>
          <w:ilvl w:val="0"/>
          <w:numId w:val="16"/>
        </w:numPr>
        <w:jc w:val="both"/>
      </w:pPr>
      <w:r w:rsidRPr="00407884">
        <w:t>aktywizacja społeczno-gospodarcza poprzez tworzenie miejsc pracy oraz zapewnienie sprawnych i dostępnych usług publicznych.</w:t>
      </w:r>
    </w:p>
    <w:p w:rsidR="005A6DCC" w:rsidRPr="00407884" w:rsidRDefault="005A6DCC" w:rsidP="00EC3EB0">
      <w:pPr>
        <w:rPr>
          <w:b/>
        </w:rPr>
      </w:pPr>
    </w:p>
    <w:p w:rsidR="005A6DCC" w:rsidRPr="00407884" w:rsidRDefault="005A6DCC" w:rsidP="00EC3EB0">
      <w:pPr>
        <w:ind w:left="720"/>
        <w:jc w:val="center"/>
        <w:rPr>
          <w:b/>
        </w:rPr>
      </w:pPr>
      <w:r w:rsidRPr="00407884">
        <w:rPr>
          <w:b/>
        </w:rPr>
        <w:t>§ 3</w:t>
      </w:r>
    </w:p>
    <w:p w:rsidR="005A6DCC" w:rsidRPr="00407884" w:rsidRDefault="005A6DCC" w:rsidP="00EC3EB0">
      <w:pPr>
        <w:ind w:left="720"/>
        <w:jc w:val="center"/>
        <w:rPr>
          <w:b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Związek ZIT Grudziądza realizuje w szczególności następujące zadania:</w:t>
      </w:r>
    </w:p>
    <w:p w:rsidR="005A6DCC" w:rsidRPr="00407884" w:rsidRDefault="005A6DCC" w:rsidP="00EC3EB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pełnienie funkcji wspólnej reprezentacji władz obszaru ZIT Grudziądza w celu negocjowania i zawarcia porozumienia  pomiędzy Związkiem ZIT Grudziądza a IZ RPO w celu realizacji  ZIT Grudziądza;</w:t>
      </w:r>
    </w:p>
    <w:p w:rsidR="005A6DCC" w:rsidRPr="00407884" w:rsidRDefault="005A6DCC" w:rsidP="00EC3EB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przygotowywanie i przyjmowanie Strategii;</w:t>
      </w:r>
    </w:p>
    <w:p w:rsidR="005A6DCC" w:rsidRPr="00407884" w:rsidRDefault="005A6DCC" w:rsidP="00EC3EB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uzgadnianie listy projektów realizowanych w ramach ZIT Grudziądza poprzez zawarcie porozumienia, o którym mowa w pkt.1;</w:t>
      </w:r>
    </w:p>
    <w:p w:rsidR="005A6DCC" w:rsidRPr="00407884" w:rsidRDefault="005A6DCC" w:rsidP="00EC3EB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współpraca z IZ RPO w związku z programowaniem RPO w zakresie ZIT;</w:t>
      </w:r>
    </w:p>
    <w:p w:rsidR="005A6DCC" w:rsidRPr="00407884" w:rsidRDefault="005A6DCC" w:rsidP="00EC3EB0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  <w:r w:rsidRPr="00407884">
        <w:rPr>
          <w:bCs/>
        </w:rPr>
        <w:t>przygotowywanie raportów monitoringowych nt. wdrażania Strategii.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Postanowienia ogólne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 xml:space="preserve">  § 4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>Porozumienie swoim działaniem obejmuje obszar ZIT Grudziądza, w skład którego wchodzą sygnatariusze Porozumienia.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>Inicjatorem działań w zakresie utworzenia obszaru ZIT Grudziądza jest Marszałek Województwa Kujawsko-Pomorskiego.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 xml:space="preserve">Związek ZIT Grudziądza wyraża wolę współpracy w zakresie koordynowania przez Marszałka Województwa Kujawsko-Pomorskiego działań Związku ZIT Grudziądza </w:t>
      </w:r>
      <w:r w:rsidRPr="00407884">
        <w:br/>
        <w:t xml:space="preserve">w zakresie realizacji ZIT Grudziądza. 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>Obszar działania, o którym mowa w ust.1,  może ulec zmianie, jeżeli wszystkie Strony Porozumienia wyrażą na to zgodę i nie będzie to sprzeczne z innymi dokumentami związanymi z RPO i ZIT.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 xml:space="preserve">Porozumienie zostaje zawarte na czas wdrażania i rozliczania ZIT Grudziądza, zgodnie </w:t>
      </w:r>
      <w:r w:rsidRPr="00407884">
        <w:br/>
        <w:t>z dokumentami programowymi.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 xml:space="preserve">W ramach wdrażania ZIT Grudziądza przyjmuje się wariant minimalnej delegacji zadań, określony w dokumencie Ministerstwa Rozwoju Regionalnego </w:t>
      </w:r>
      <w:r w:rsidRPr="00407884">
        <w:br/>
        <w:t>pn. „Zasady realizacji Zintegrowanych Inwestycji Terytorialnych w Polsce”.</w:t>
      </w:r>
    </w:p>
    <w:p w:rsidR="005A6DCC" w:rsidRPr="00407884" w:rsidRDefault="005A6DCC" w:rsidP="00EC3EB0">
      <w:pPr>
        <w:numPr>
          <w:ilvl w:val="0"/>
          <w:numId w:val="9"/>
        </w:numPr>
        <w:autoSpaceDE w:val="0"/>
        <w:autoSpaceDN w:val="0"/>
        <w:adjustRightInd w:val="0"/>
        <w:ind w:left="426"/>
        <w:jc w:val="both"/>
      </w:pPr>
      <w:r w:rsidRPr="00407884">
        <w:t xml:space="preserve">Przez „wariant minimalnej delegacji zadań” należy rozumieć odpowiedzialność za preselekcję propozycji projektów, których lista będzie przekazywana Marszałkowi Województwa Kujawsko-Pomorskiego do zaopiniowania, a następnie przedkładana IZ RPO. IZ RPO odpowiada za weryfikację listy pod względem formalno-prawnym oraz zgodności z celami RPO, dokonując ostatecznego jej zatwierdzenia. </w:t>
      </w:r>
    </w:p>
    <w:p w:rsidR="005A6DCC" w:rsidRPr="00407884" w:rsidRDefault="005A6DCC" w:rsidP="00EC3EB0">
      <w:pPr>
        <w:autoSpaceDE w:val="0"/>
        <w:autoSpaceDN w:val="0"/>
        <w:adjustRightInd w:val="0"/>
      </w:pPr>
    </w:p>
    <w:p w:rsidR="005A6DCC" w:rsidRPr="00407884" w:rsidRDefault="005A6DCC" w:rsidP="00EC3EB0">
      <w:pPr>
        <w:autoSpaceDE w:val="0"/>
        <w:autoSpaceDN w:val="0"/>
        <w:adjustRightInd w:val="0"/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</w:rPr>
      </w:pPr>
      <w:r w:rsidRPr="00407884">
        <w:rPr>
          <w:b/>
          <w:bCs/>
        </w:rPr>
        <w:t xml:space="preserve">  Komitet Sterujący ZIT Grudziądza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>§ 5</w:t>
      </w:r>
    </w:p>
    <w:p w:rsidR="005A6DCC" w:rsidRPr="00407884" w:rsidRDefault="005A6DCC" w:rsidP="00EC3EB0">
      <w:pPr>
        <w:autoSpaceDE w:val="0"/>
        <w:autoSpaceDN w:val="0"/>
        <w:adjustRightInd w:val="0"/>
      </w:pPr>
    </w:p>
    <w:p w:rsidR="005A6DCC" w:rsidRPr="00407884" w:rsidRDefault="005A6DCC" w:rsidP="00EC3EB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TimesNewRoman"/>
        </w:rPr>
      </w:pPr>
      <w:r w:rsidRPr="00407884">
        <w:rPr>
          <w:rFonts w:eastAsia="TimesNewRoman"/>
        </w:rPr>
        <w:t>Tworzy się Komitet Sterujący ZIT Grudziądza, zwany dalej „KS”.</w:t>
      </w:r>
    </w:p>
    <w:p w:rsidR="005A6DCC" w:rsidRPr="00407884" w:rsidRDefault="005A6DCC" w:rsidP="00EC3EB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TimesNewRoman"/>
        </w:rPr>
      </w:pPr>
      <w:r w:rsidRPr="00407884">
        <w:t xml:space="preserve">W </w:t>
      </w:r>
      <w:r w:rsidRPr="00407884">
        <w:rPr>
          <w:rFonts w:eastAsia="TimesNewRoman"/>
        </w:rPr>
        <w:t xml:space="preserve">skład </w:t>
      </w:r>
      <w:r w:rsidRPr="00407884">
        <w:rPr>
          <w:bCs/>
        </w:rPr>
        <w:t>KS wchodzą</w:t>
      </w:r>
      <w:r w:rsidRPr="00407884">
        <w:rPr>
          <w:rFonts w:eastAsia="TimesNewRoman"/>
        </w:rPr>
        <w:t xml:space="preserve"> po jednym upoważnionym przedstawicielu wszystkich samorządów sygnatariuszy niniejszego Porozumienia </w:t>
      </w:r>
      <w:r w:rsidRPr="00407884">
        <w:t>oraz przedstawiciel Marszałka Województwa Kujawsko-Pomorskiego.</w:t>
      </w:r>
    </w:p>
    <w:p w:rsidR="005A6DCC" w:rsidRPr="00407884" w:rsidRDefault="005A6DCC" w:rsidP="00EC3EB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TimesNewRoman"/>
        </w:rPr>
      </w:pPr>
      <w:r w:rsidRPr="00407884">
        <w:rPr>
          <w:rFonts w:eastAsia="TimesNewRoman"/>
        </w:rPr>
        <w:t xml:space="preserve">Przewodniczącym KS jest </w:t>
      </w:r>
      <w:r w:rsidRPr="00407884">
        <w:t>…………………….. Zastępcą Przewodniczącego KS jest …….. ……………….</w:t>
      </w:r>
    </w:p>
    <w:p w:rsidR="005A6DCC" w:rsidRPr="00407884" w:rsidRDefault="005A6DCC" w:rsidP="00EC3EB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TimesNewRoman"/>
        </w:rPr>
      </w:pPr>
      <w:r w:rsidRPr="00407884">
        <w:rPr>
          <w:rFonts w:eastAsia="TimesNewRoman"/>
        </w:rPr>
        <w:t>KS, Przewodniczący KS i Zastępca Przewodniczącego pełnią swoje funkcje przez okres realizacji zadań ZIT Grudziądza.</w:t>
      </w:r>
    </w:p>
    <w:p w:rsidR="005A6DCC" w:rsidRPr="00407884" w:rsidRDefault="005A6DCC" w:rsidP="00EC3EB0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eastAsia="TimesNewRoman"/>
        </w:rPr>
      </w:pPr>
      <w:r w:rsidRPr="00407884">
        <w:t>Do zadań KS należy: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zatwierdzanie Strategii i jej aktualizacji;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przedkładanie projektu Strategii do zaopiniowania Marszałkowi Województwa Kujawsko-Pomorskiego, a po uzyskaniu pozytywnej opinii do IZ RPO;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zatwierdzanie listy projektów stanowiących integralną część Strategii i jej aktualizacji;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udział w programowaniu RPO w zakresie ZIT Grudziądza;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 xml:space="preserve">zatwierdzenie rocznego raportu monitoringowego nt. wdrażania Strategii, </w:t>
      </w:r>
      <w:r w:rsidRPr="00407884">
        <w:br/>
        <w:t>a następnie przekazywanie tego dokumentu do oceny i zatwierdzenia IZ RPO;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udział przedstawicieli KS w pracach/posiedzeniach Komitetu Monitorującego RPO,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zatwierdzanie budżetu Biura Grudziądza;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wybór członków Zarządu ZIT Grudziądza;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zatwierdzanie regulaminu pracy Zarządu ZIT Grudziądza;</w:t>
      </w:r>
    </w:p>
    <w:p w:rsidR="005A6DCC" w:rsidRPr="00407884" w:rsidRDefault="005A6DCC" w:rsidP="00EC3EB0">
      <w:pPr>
        <w:numPr>
          <w:ilvl w:val="1"/>
          <w:numId w:val="14"/>
        </w:numPr>
        <w:tabs>
          <w:tab w:val="left" w:pos="900"/>
        </w:tabs>
        <w:autoSpaceDE w:val="0"/>
        <w:autoSpaceDN w:val="0"/>
        <w:adjustRightInd w:val="0"/>
        <w:ind w:left="900" w:hanging="426"/>
        <w:jc w:val="both"/>
      </w:pPr>
      <w:r w:rsidRPr="00407884">
        <w:t>zatwierdzanie innych dokumentów wymaganych przez IZ RPO.</w:t>
      </w:r>
    </w:p>
    <w:p w:rsidR="005A6DCC" w:rsidRPr="00407884" w:rsidRDefault="005A6DCC" w:rsidP="00EC3EB0">
      <w:pPr>
        <w:numPr>
          <w:ilvl w:val="0"/>
          <w:numId w:val="10"/>
        </w:numPr>
        <w:autoSpaceDE w:val="0"/>
        <w:autoSpaceDN w:val="0"/>
        <w:adjustRightInd w:val="0"/>
        <w:ind w:left="426"/>
      </w:pPr>
      <w:r w:rsidRPr="00407884">
        <w:t>Decyzje KS podejmowane są w drodze uchwał.</w:t>
      </w:r>
    </w:p>
    <w:p w:rsidR="005A6DCC" w:rsidRPr="00407884" w:rsidRDefault="005A6DCC" w:rsidP="00EC3EB0">
      <w:pPr>
        <w:numPr>
          <w:ilvl w:val="0"/>
          <w:numId w:val="10"/>
        </w:numPr>
        <w:autoSpaceDE w:val="0"/>
        <w:autoSpaceDN w:val="0"/>
        <w:adjustRightInd w:val="0"/>
        <w:ind w:left="426"/>
        <w:rPr>
          <w:b/>
        </w:rPr>
      </w:pPr>
      <w:r w:rsidRPr="00407884">
        <w:t xml:space="preserve">Uchwały KS podejmowane są większością ………….oddanych i ważnych głosów, </w:t>
      </w:r>
      <w:r w:rsidRPr="00407884">
        <w:rPr>
          <w:rFonts w:eastAsia="TimesNewRoman"/>
        </w:rPr>
        <w:t>przy udziale ………. członków.</w:t>
      </w:r>
    </w:p>
    <w:p w:rsidR="005A6DCC" w:rsidRPr="00407884" w:rsidRDefault="005A6DCC" w:rsidP="00EC3EB0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07884">
        <w:t>Każdy członek w głosowaniu ma jeden głos, z  zastrzeżeniem ust. 9.</w:t>
      </w:r>
    </w:p>
    <w:p w:rsidR="005A6DCC" w:rsidRPr="00407884" w:rsidRDefault="005A6DCC" w:rsidP="00EC3EB0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07884">
        <w:t xml:space="preserve">Przedstawiciel Marszałka Województwa Kujawsko-Pomorskiego, o którym mowa </w:t>
      </w:r>
      <w:r w:rsidRPr="00407884">
        <w:br/>
        <w:t>w ust. 2 niniejszego porozumienia, pełni funkcję opiniodawczo-doradczą.</w:t>
      </w:r>
    </w:p>
    <w:p w:rsidR="005A6DCC" w:rsidRPr="00407884" w:rsidRDefault="005A6DCC" w:rsidP="00EC3EB0">
      <w:pPr>
        <w:numPr>
          <w:ilvl w:val="0"/>
          <w:numId w:val="10"/>
        </w:numPr>
        <w:autoSpaceDE w:val="0"/>
        <w:autoSpaceDN w:val="0"/>
        <w:adjustRightInd w:val="0"/>
        <w:ind w:left="426"/>
        <w:jc w:val="both"/>
      </w:pPr>
      <w:r w:rsidRPr="00407884">
        <w:t>W przypadku braku porozumienia Związku ZIT Grudziądza zagrażającego realizacji</w:t>
      </w:r>
      <w:r w:rsidRPr="00407884">
        <w:rPr>
          <w:b/>
        </w:rPr>
        <w:t xml:space="preserve"> </w:t>
      </w:r>
      <w:r w:rsidRPr="00407884">
        <w:t>ZIT Grudziądza, Marszałek Województwa Kujawsko-Pomorskiego pełni rolę mediatora dążąc do osiągnięcia konsensusu.</w:t>
      </w:r>
    </w:p>
    <w:p w:rsidR="005A6DCC" w:rsidRPr="00407884" w:rsidRDefault="005A6DCC" w:rsidP="00EC3EB0">
      <w:pPr>
        <w:autoSpaceDE w:val="0"/>
        <w:autoSpaceDN w:val="0"/>
        <w:adjustRightInd w:val="0"/>
        <w:ind w:left="426"/>
      </w:pPr>
    </w:p>
    <w:p w:rsidR="005A6DCC" w:rsidRPr="00407884" w:rsidRDefault="005A6DCC" w:rsidP="00EC3EB0">
      <w:pPr>
        <w:autoSpaceDE w:val="0"/>
        <w:autoSpaceDN w:val="0"/>
        <w:adjustRightInd w:val="0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</w:rPr>
      </w:pPr>
      <w:r w:rsidRPr="00407884">
        <w:rPr>
          <w:b/>
          <w:bCs/>
        </w:rPr>
        <w:t xml:space="preserve">Zarząd ZIT </w:t>
      </w:r>
      <w:r w:rsidRPr="00407884">
        <w:rPr>
          <w:b/>
        </w:rPr>
        <w:t>Grudziądza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 xml:space="preserve">  § 6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07884">
        <w:t xml:space="preserve">Tworzy się Zarząd ZIT Grudziądza zwany dalej „Zarządem”. </w:t>
      </w: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07884">
        <w:t>Członkowie Zarządu wybierani są przez KS spośród członków KS.</w:t>
      </w: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07884">
        <w:t>W skład Zarządu wchodzi:</w:t>
      </w:r>
    </w:p>
    <w:p w:rsidR="005A6DCC" w:rsidRPr="00407884" w:rsidRDefault="005A6DCC" w:rsidP="00EC3EB0">
      <w:pPr>
        <w:numPr>
          <w:ilvl w:val="0"/>
          <w:numId w:val="17"/>
        </w:numPr>
        <w:autoSpaceDE w:val="0"/>
        <w:autoSpaceDN w:val="0"/>
        <w:adjustRightInd w:val="0"/>
        <w:ind w:left="720"/>
        <w:jc w:val="both"/>
      </w:pPr>
      <w:r w:rsidRPr="00407884">
        <w:t xml:space="preserve">Przewodniczący Zarządu - ………..…………………... </w:t>
      </w:r>
    </w:p>
    <w:p w:rsidR="005A6DCC" w:rsidRPr="00407884" w:rsidRDefault="005A6DCC" w:rsidP="00EC3EB0">
      <w:pPr>
        <w:numPr>
          <w:ilvl w:val="0"/>
          <w:numId w:val="17"/>
        </w:numPr>
        <w:autoSpaceDE w:val="0"/>
        <w:autoSpaceDN w:val="0"/>
        <w:adjustRightInd w:val="0"/>
        <w:ind w:left="720"/>
        <w:jc w:val="both"/>
      </w:pPr>
      <w:r w:rsidRPr="00407884">
        <w:t>Zastępca Przewodniczącego Zarządu - ………..……………...</w:t>
      </w:r>
    </w:p>
    <w:p w:rsidR="005A6DCC" w:rsidRPr="00407884" w:rsidRDefault="005A6DCC" w:rsidP="00EC3EB0">
      <w:pPr>
        <w:numPr>
          <w:ilvl w:val="0"/>
          <w:numId w:val="17"/>
        </w:numPr>
        <w:autoSpaceDE w:val="0"/>
        <w:autoSpaceDN w:val="0"/>
        <w:adjustRightInd w:val="0"/>
        <w:ind w:left="720"/>
        <w:jc w:val="both"/>
      </w:pPr>
      <w:r w:rsidRPr="00407884">
        <w:t>……… przedstawicieli jednostek samorządu terytorialnego, będących sygnatariuszami Porozumienia.</w:t>
      </w: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07884">
        <w:t>Decyzje w Zarządzie zapadać będą w drodze konsensusu.  W przypadku nieosiągnięcia konsensusu decyzje będą zapadać zwykłą większością głosów w obecności połowy umówionego składu Zarządu.</w:t>
      </w: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07884">
        <w:t>Do zadań Zarządu należy: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 xml:space="preserve">przygotowanie na podstawie zasad wyboru projektów, wskazanych w Strategii, propozycji szczegółowych kryteriów wyboru projektów (realizowanych </w:t>
      </w:r>
      <w:r w:rsidRPr="00407884">
        <w:br/>
        <w:t>w formule ZIT Grudziądza) i uzgodnienie ich w porozumieniu z Marszałkiem Województwa Kujawsko-Pomorskiego oraz z IZ RPO;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>wybór projektów, w tym opracowanie listy rankingowej projektów, jej aktualizacja, przedkładanie do zaopiniowania Marszałkowi Województwa Kujawsko-Pomorskiego;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>przygotowanie rocznego raportu monitoringowego nt. wdrażania Strategii;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>przygotowanie porządku obrad oraz projektów uchwał na posiedzenie KS;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>nadzór nad realizacją uchwał KS;</w:t>
      </w:r>
    </w:p>
    <w:p w:rsidR="005A6DCC" w:rsidRPr="00407884" w:rsidRDefault="005A6DCC" w:rsidP="00EC3EB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407884">
        <w:t>nadzór niezbędny do zapewnienia sprawnego funkcjonowania Biura pomiędzy kolejnymi posiedzeniami KS.</w:t>
      </w:r>
    </w:p>
    <w:p w:rsidR="005A6DCC" w:rsidRPr="00407884" w:rsidRDefault="005A6DCC" w:rsidP="00EC3EB0">
      <w:pPr>
        <w:numPr>
          <w:ilvl w:val="0"/>
          <w:numId w:val="7"/>
        </w:numPr>
        <w:autoSpaceDE w:val="0"/>
        <w:autoSpaceDN w:val="0"/>
        <w:adjustRightInd w:val="0"/>
        <w:ind w:left="426"/>
        <w:jc w:val="both"/>
        <w:rPr>
          <w:bCs/>
        </w:rPr>
      </w:pPr>
      <w:r w:rsidRPr="00407884">
        <w:t>Szczegółowe zasady funkcjonowania Zarządu określa regulamin, zatwierdzany przez  KS.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</w:rPr>
      </w:pPr>
      <w:r w:rsidRPr="00407884">
        <w:rPr>
          <w:b/>
          <w:bCs/>
        </w:rPr>
        <w:t>Biuro ZIT Grudziądza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 xml:space="preserve">  § 7</w:t>
      </w:r>
    </w:p>
    <w:p w:rsidR="005A6DCC" w:rsidRPr="00407884" w:rsidRDefault="005A6DCC" w:rsidP="00EC3EB0">
      <w:pPr>
        <w:autoSpaceDE w:val="0"/>
        <w:autoSpaceDN w:val="0"/>
        <w:adjustRightInd w:val="0"/>
        <w:rPr>
          <w:b/>
          <w:bCs/>
        </w:rPr>
      </w:pPr>
    </w:p>
    <w:p w:rsidR="005A6DCC" w:rsidRPr="00407884" w:rsidRDefault="005A6DCC" w:rsidP="00EC3EB0">
      <w:pPr>
        <w:numPr>
          <w:ilvl w:val="6"/>
          <w:numId w:val="12"/>
        </w:numPr>
        <w:autoSpaceDE w:val="0"/>
        <w:autoSpaceDN w:val="0"/>
        <w:adjustRightInd w:val="0"/>
        <w:ind w:left="426"/>
        <w:jc w:val="both"/>
      </w:pPr>
      <w:r w:rsidRPr="00407884">
        <w:t>Biuro ZIT z siedzibą w Grudziądzu, zwane dalej „Biurem” zapewnia obsługę formalno – techniczną Związku ZIT Grudziądza. Biuro  funkcjonuje w ramach struktur organizacyjnych ………….</w:t>
      </w:r>
    </w:p>
    <w:p w:rsidR="005A6DCC" w:rsidRPr="00407884" w:rsidRDefault="005A6DCC" w:rsidP="00EC3EB0">
      <w:pPr>
        <w:numPr>
          <w:ilvl w:val="6"/>
          <w:numId w:val="12"/>
        </w:numPr>
        <w:autoSpaceDE w:val="0"/>
        <w:autoSpaceDN w:val="0"/>
        <w:adjustRightInd w:val="0"/>
        <w:ind w:left="426"/>
        <w:jc w:val="both"/>
      </w:pPr>
      <w:r w:rsidRPr="00407884">
        <w:t xml:space="preserve">Biuro, w zakresie realizacji zadań, stosuje Regulamin Pracy  jednostki, o której mowa </w:t>
      </w:r>
      <w:r w:rsidRPr="00407884">
        <w:br/>
        <w:t>w ust.1.</w:t>
      </w:r>
    </w:p>
    <w:p w:rsidR="005A6DCC" w:rsidRPr="00407884" w:rsidRDefault="005A6DCC" w:rsidP="00EC3EB0">
      <w:pPr>
        <w:numPr>
          <w:ilvl w:val="6"/>
          <w:numId w:val="12"/>
        </w:numPr>
        <w:autoSpaceDE w:val="0"/>
        <w:autoSpaceDN w:val="0"/>
        <w:adjustRightInd w:val="0"/>
        <w:ind w:left="426"/>
        <w:jc w:val="both"/>
        <w:rPr>
          <w:i/>
        </w:rPr>
      </w:pPr>
      <w:r w:rsidRPr="00407884">
        <w:t xml:space="preserve">Biuro w celu realizacji zadań Związku ZIT Grudziądza współpracuje z Urzędem Marszałkowski Województwa Kujawsko-Pomorskiego w ramach struktur organizacyjnych Departamentu …………... </w:t>
      </w:r>
    </w:p>
    <w:p w:rsidR="005A6DCC" w:rsidRPr="00407884" w:rsidRDefault="005A6DCC" w:rsidP="00EC3EB0">
      <w:pPr>
        <w:numPr>
          <w:ilvl w:val="6"/>
          <w:numId w:val="12"/>
        </w:numPr>
        <w:autoSpaceDE w:val="0"/>
        <w:autoSpaceDN w:val="0"/>
        <w:adjustRightInd w:val="0"/>
        <w:ind w:left="426"/>
        <w:jc w:val="both"/>
      </w:pPr>
      <w:r w:rsidRPr="00407884">
        <w:t>Koszty prowadzenia Biur zostaną pokryte ze środków …………</w:t>
      </w:r>
    </w:p>
    <w:p w:rsidR="005A6DCC" w:rsidRPr="00407884" w:rsidRDefault="005A6DCC" w:rsidP="00EC3EB0">
      <w:pPr>
        <w:numPr>
          <w:ilvl w:val="6"/>
          <w:numId w:val="12"/>
        </w:numPr>
        <w:autoSpaceDE w:val="0"/>
        <w:autoSpaceDN w:val="0"/>
        <w:adjustRightInd w:val="0"/>
        <w:ind w:left="426"/>
        <w:jc w:val="both"/>
      </w:pPr>
      <w:r w:rsidRPr="00407884">
        <w:t>Do zadań Biura należy: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obsługa administracyjna KS oraz Zarządu;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przygotowanie projektu Strategii, jej aktualizacja;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przygotowanie i aktualizacja dokumentów operacyjnych regulujących funkcjonowanie Związku ZIT Grudziądza;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 xml:space="preserve">przygotowanie i ogłaszanie naborów prowadzących do preselekcji projektów </w:t>
      </w:r>
      <w:r w:rsidRPr="00407884">
        <w:br/>
        <w:t>oraz współuczestnictwo w opracowaniu dokumentacji dla naborów ogłaszanych przez IZ RPO;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uczestnictwo w procesie wyboru projektów do dofinansowania przez KS (funkcja sekretarza);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rPr>
          <w:bCs/>
        </w:rPr>
        <w:t>bieżący monitoring postępu przygotowania projektów z listy ZIT Grudziądza do realizacji</w:t>
      </w:r>
      <w:r w:rsidRPr="00407884">
        <w:t>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sprawozdawczość z wdrażania ZIT Grudziądza;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prowadzenie działań promocyjnych i informacyjnych związanych z funkcjonowaniem Związku ZIT Grudziądza;</w:t>
      </w:r>
    </w:p>
    <w:p w:rsidR="005A6DCC" w:rsidRPr="00407884" w:rsidRDefault="005A6DCC" w:rsidP="00EC3EB0">
      <w:pPr>
        <w:numPr>
          <w:ilvl w:val="1"/>
          <w:numId w:val="15"/>
        </w:numPr>
        <w:autoSpaceDE w:val="0"/>
        <w:autoSpaceDN w:val="0"/>
        <w:adjustRightInd w:val="0"/>
        <w:jc w:val="both"/>
      </w:pPr>
      <w:r w:rsidRPr="00407884">
        <w:t>bieżąca współpraca z IZ RPO.</w:t>
      </w:r>
    </w:p>
    <w:p w:rsidR="005A6DCC" w:rsidRPr="00407884" w:rsidRDefault="005A6DCC" w:rsidP="00EC3EB0">
      <w:pPr>
        <w:autoSpaceDE w:val="0"/>
        <w:autoSpaceDN w:val="0"/>
        <w:adjustRightInd w:val="0"/>
        <w:jc w:val="both"/>
      </w:pPr>
    </w:p>
    <w:p w:rsidR="005A6DCC" w:rsidRPr="00407884" w:rsidRDefault="005A6DCC" w:rsidP="00EC3EB0">
      <w:pPr>
        <w:autoSpaceDE w:val="0"/>
        <w:autoSpaceDN w:val="0"/>
        <w:adjustRightInd w:val="0"/>
        <w:jc w:val="both"/>
      </w:pP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 xml:space="preserve">  Postanowienia końcowe</w:t>
      </w:r>
    </w:p>
    <w:p w:rsidR="005A6DCC" w:rsidRPr="00407884" w:rsidRDefault="005A6DCC" w:rsidP="00EC3EB0">
      <w:pPr>
        <w:autoSpaceDE w:val="0"/>
        <w:autoSpaceDN w:val="0"/>
        <w:adjustRightInd w:val="0"/>
        <w:jc w:val="center"/>
        <w:rPr>
          <w:b/>
          <w:bCs/>
        </w:rPr>
      </w:pPr>
      <w:r w:rsidRPr="00407884">
        <w:rPr>
          <w:b/>
          <w:bCs/>
        </w:rPr>
        <w:t xml:space="preserve">  § 8</w:t>
      </w:r>
    </w:p>
    <w:p w:rsidR="005A6DCC" w:rsidRPr="00407884" w:rsidRDefault="005A6DCC" w:rsidP="00EC3EB0">
      <w:pPr>
        <w:autoSpaceDE w:val="0"/>
        <w:autoSpaceDN w:val="0"/>
        <w:adjustRightInd w:val="0"/>
      </w:pP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 xml:space="preserve">Strony Porozumienia stwierdzają, iż wszelkie zmiany niniejszego Porozumienia wymagają formy pisemnej pod rygorem nieważności </w:t>
      </w: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>Zmiany treści Porozumienia wymagają zgody wszystkich Stron Porozumienia.</w:t>
      </w: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 xml:space="preserve">W sprawach nieuregulowanych niniejszym Porozumieniem, mają zastosowanie przepisy Kodeksu Cywilnego, ustawy z dnia 8 marca 1990 r. o samorządzie gminnym (Dz. U. </w:t>
      </w:r>
      <w:r w:rsidRPr="00407884">
        <w:br/>
        <w:t>z 2013 r. poz. 594 z późn. zm.).</w:t>
      </w: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>Porozumienie podlega ogłoszeniu w Dzienniku Urzędowym Województwa Kujawsko-Pomorskiego.</w:t>
      </w: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>Niniejsze porozumienia zostało sporządzone w ………………jednobrzmiących egzemplarzach, po jednym dla każdego z partnerów oraz 1 egzemplarz dla Urzędu Marszałkowskiego Województwa Kujawsko-Pomorskiego</w:t>
      </w:r>
    </w:p>
    <w:p w:rsidR="005A6DCC" w:rsidRPr="00407884" w:rsidRDefault="005A6DCC" w:rsidP="00EC3EB0">
      <w:pPr>
        <w:numPr>
          <w:ilvl w:val="6"/>
          <w:numId w:val="11"/>
        </w:numPr>
        <w:autoSpaceDE w:val="0"/>
        <w:autoSpaceDN w:val="0"/>
        <w:adjustRightInd w:val="0"/>
        <w:ind w:left="426"/>
        <w:jc w:val="both"/>
      </w:pPr>
      <w:r w:rsidRPr="00407884">
        <w:t>Postanowienia  niniejszego porozumienia wchodzą w życie z dniem podpisania.</w:t>
      </w:r>
    </w:p>
    <w:p w:rsidR="005A6DCC" w:rsidRPr="007B565A" w:rsidRDefault="005A6DCC" w:rsidP="00555CF8">
      <w:pPr>
        <w:pStyle w:val="BodyText"/>
        <w:jc w:val="both"/>
        <w:rPr>
          <w:szCs w:val="24"/>
        </w:rPr>
      </w:pPr>
    </w:p>
    <w:sectPr w:rsidR="005A6DCC" w:rsidRPr="007B565A" w:rsidSect="00800574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CC" w:rsidRDefault="005A6DCC" w:rsidP="00075DE2">
      <w:r>
        <w:separator/>
      </w:r>
    </w:p>
  </w:endnote>
  <w:endnote w:type="continuationSeparator" w:id="0">
    <w:p w:rsidR="005A6DCC" w:rsidRDefault="005A6DCC" w:rsidP="00075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CC" w:rsidRDefault="005A6DCC" w:rsidP="00075DE2">
      <w:r>
        <w:separator/>
      </w:r>
    </w:p>
  </w:footnote>
  <w:footnote w:type="continuationSeparator" w:id="0">
    <w:p w:rsidR="005A6DCC" w:rsidRDefault="005A6DCC" w:rsidP="00075D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singleLevel"/>
    <w:tmpl w:val="11A899D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3C711C6"/>
    <w:multiLevelType w:val="hybridMultilevel"/>
    <w:tmpl w:val="FD205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8F0BBF"/>
    <w:multiLevelType w:val="multilevel"/>
    <w:tmpl w:val="DD2C642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0F766142"/>
    <w:multiLevelType w:val="hybridMultilevel"/>
    <w:tmpl w:val="CD3ACD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FC75A3"/>
    <w:multiLevelType w:val="hybridMultilevel"/>
    <w:tmpl w:val="4B36BB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831B89"/>
    <w:multiLevelType w:val="hybridMultilevel"/>
    <w:tmpl w:val="28A25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6C6BCA"/>
    <w:multiLevelType w:val="multilevel"/>
    <w:tmpl w:val="8352654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2644364E"/>
    <w:multiLevelType w:val="hybridMultilevel"/>
    <w:tmpl w:val="3E6C12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7E23C05"/>
    <w:multiLevelType w:val="hybridMultilevel"/>
    <w:tmpl w:val="A4D89E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37D46"/>
    <w:multiLevelType w:val="hybridMultilevel"/>
    <w:tmpl w:val="90D48512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DE31D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>
    <w:nsid w:val="2E3D24FE"/>
    <w:multiLevelType w:val="hybridMultilevel"/>
    <w:tmpl w:val="59F2F302"/>
    <w:lvl w:ilvl="0" w:tplc="4ACA9A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C0FC394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172CCB"/>
    <w:multiLevelType w:val="hybridMultilevel"/>
    <w:tmpl w:val="4B2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600655F"/>
    <w:multiLevelType w:val="hybridMultilevel"/>
    <w:tmpl w:val="8CF2BA7A"/>
    <w:lvl w:ilvl="0" w:tplc="4ACA9AF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7E5396"/>
    <w:multiLevelType w:val="singleLevel"/>
    <w:tmpl w:val="8D128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D9126E4"/>
    <w:multiLevelType w:val="hybridMultilevel"/>
    <w:tmpl w:val="7558322A"/>
    <w:lvl w:ilvl="0" w:tplc="5FAA77D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5DB2B77"/>
    <w:multiLevelType w:val="multilevel"/>
    <w:tmpl w:val="5608CBC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>
    <w:nsid w:val="7E7A6F2C"/>
    <w:multiLevelType w:val="hybridMultilevel"/>
    <w:tmpl w:val="232E22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</w:num>
  <w:num w:numId="2">
    <w:abstractNumId w:val="1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17"/>
  </w:num>
  <w:num w:numId="8">
    <w:abstractNumId w:val="8"/>
  </w:num>
  <w:num w:numId="9">
    <w:abstractNumId w:val="4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13"/>
  </w:num>
  <w:num w:numId="15">
    <w:abstractNumId w:val="16"/>
  </w:num>
  <w:num w:numId="16">
    <w:abstractNumId w:val="0"/>
  </w:num>
  <w:num w:numId="17">
    <w:abstractNumId w:val="9"/>
  </w:num>
  <w:num w:numId="18">
    <w:abstractNumId w:val="1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5B8"/>
    <w:rsid w:val="00027B0B"/>
    <w:rsid w:val="00052607"/>
    <w:rsid w:val="00075DE2"/>
    <w:rsid w:val="00076670"/>
    <w:rsid w:val="000C4630"/>
    <w:rsid w:val="000C475E"/>
    <w:rsid w:val="000C5BF5"/>
    <w:rsid w:val="000C73BB"/>
    <w:rsid w:val="000D0712"/>
    <w:rsid w:val="000F14F1"/>
    <w:rsid w:val="000F3DE7"/>
    <w:rsid w:val="000F6C62"/>
    <w:rsid w:val="00111747"/>
    <w:rsid w:val="00115A77"/>
    <w:rsid w:val="00116973"/>
    <w:rsid w:val="00126D43"/>
    <w:rsid w:val="0012745A"/>
    <w:rsid w:val="001366F4"/>
    <w:rsid w:val="001375BC"/>
    <w:rsid w:val="00137FD4"/>
    <w:rsid w:val="00144FD1"/>
    <w:rsid w:val="00150E6A"/>
    <w:rsid w:val="001920BD"/>
    <w:rsid w:val="001B5AA2"/>
    <w:rsid w:val="001B7370"/>
    <w:rsid w:val="001D1E13"/>
    <w:rsid w:val="001E4B3D"/>
    <w:rsid w:val="00202EAC"/>
    <w:rsid w:val="0021359A"/>
    <w:rsid w:val="00214BE6"/>
    <w:rsid w:val="00215B67"/>
    <w:rsid w:val="00237F71"/>
    <w:rsid w:val="00253DA1"/>
    <w:rsid w:val="00265A81"/>
    <w:rsid w:val="00273009"/>
    <w:rsid w:val="00277AD0"/>
    <w:rsid w:val="002915B8"/>
    <w:rsid w:val="002B6A06"/>
    <w:rsid w:val="002C53A1"/>
    <w:rsid w:val="002D4F73"/>
    <w:rsid w:val="00303015"/>
    <w:rsid w:val="003208BF"/>
    <w:rsid w:val="00334AF5"/>
    <w:rsid w:val="00334C66"/>
    <w:rsid w:val="00352CEE"/>
    <w:rsid w:val="00360895"/>
    <w:rsid w:val="003634F6"/>
    <w:rsid w:val="00373BF9"/>
    <w:rsid w:val="00383650"/>
    <w:rsid w:val="003843CA"/>
    <w:rsid w:val="00386071"/>
    <w:rsid w:val="003922BC"/>
    <w:rsid w:val="003A4701"/>
    <w:rsid w:val="003B3EB1"/>
    <w:rsid w:val="003E20FC"/>
    <w:rsid w:val="003F2D4C"/>
    <w:rsid w:val="003F39E9"/>
    <w:rsid w:val="003F63D6"/>
    <w:rsid w:val="0040348D"/>
    <w:rsid w:val="004041B6"/>
    <w:rsid w:val="00407884"/>
    <w:rsid w:val="00430440"/>
    <w:rsid w:val="00450C2B"/>
    <w:rsid w:val="00462C82"/>
    <w:rsid w:val="0047471B"/>
    <w:rsid w:val="004A0078"/>
    <w:rsid w:val="004B4100"/>
    <w:rsid w:val="004B7A1A"/>
    <w:rsid w:val="004F4B10"/>
    <w:rsid w:val="00506DE3"/>
    <w:rsid w:val="00541213"/>
    <w:rsid w:val="00541F93"/>
    <w:rsid w:val="00546C9B"/>
    <w:rsid w:val="005512BD"/>
    <w:rsid w:val="00555CF8"/>
    <w:rsid w:val="00564EFD"/>
    <w:rsid w:val="00582A51"/>
    <w:rsid w:val="005A6DCC"/>
    <w:rsid w:val="005C28D6"/>
    <w:rsid w:val="005C5788"/>
    <w:rsid w:val="005D1B23"/>
    <w:rsid w:val="005F3E58"/>
    <w:rsid w:val="00605E22"/>
    <w:rsid w:val="006233E2"/>
    <w:rsid w:val="00661316"/>
    <w:rsid w:val="00667E3C"/>
    <w:rsid w:val="006778C0"/>
    <w:rsid w:val="00692370"/>
    <w:rsid w:val="00697FCB"/>
    <w:rsid w:val="006B200C"/>
    <w:rsid w:val="006B5B46"/>
    <w:rsid w:val="006C27BF"/>
    <w:rsid w:val="006D401C"/>
    <w:rsid w:val="006D523D"/>
    <w:rsid w:val="006E2BEA"/>
    <w:rsid w:val="006F11E2"/>
    <w:rsid w:val="00704B9A"/>
    <w:rsid w:val="00726E32"/>
    <w:rsid w:val="007300AE"/>
    <w:rsid w:val="00730C6F"/>
    <w:rsid w:val="00747406"/>
    <w:rsid w:val="00750F44"/>
    <w:rsid w:val="00783048"/>
    <w:rsid w:val="0078526B"/>
    <w:rsid w:val="00791B80"/>
    <w:rsid w:val="007B565A"/>
    <w:rsid w:val="007C6288"/>
    <w:rsid w:val="007D3A98"/>
    <w:rsid w:val="007E00EE"/>
    <w:rsid w:val="007E04F3"/>
    <w:rsid w:val="007E0BE5"/>
    <w:rsid w:val="007F4032"/>
    <w:rsid w:val="007F6A78"/>
    <w:rsid w:val="00800574"/>
    <w:rsid w:val="008072D8"/>
    <w:rsid w:val="008146B5"/>
    <w:rsid w:val="00824067"/>
    <w:rsid w:val="008510EE"/>
    <w:rsid w:val="00855518"/>
    <w:rsid w:val="00891E76"/>
    <w:rsid w:val="008B4401"/>
    <w:rsid w:val="008C2A56"/>
    <w:rsid w:val="008D5612"/>
    <w:rsid w:val="008E1854"/>
    <w:rsid w:val="008F24EC"/>
    <w:rsid w:val="008F472D"/>
    <w:rsid w:val="008F5FA4"/>
    <w:rsid w:val="0091392C"/>
    <w:rsid w:val="009444D5"/>
    <w:rsid w:val="0095019F"/>
    <w:rsid w:val="00962482"/>
    <w:rsid w:val="00975D62"/>
    <w:rsid w:val="00976744"/>
    <w:rsid w:val="00990A23"/>
    <w:rsid w:val="009A2FE1"/>
    <w:rsid w:val="009C7FE9"/>
    <w:rsid w:val="009F709A"/>
    <w:rsid w:val="00A1128A"/>
    <w:rsid w:val="00A20081"/>
    <w:rsid w:val="00A7056D"/>
    <w:rsid w:val="00A819C8"/>
    <w:rsid w:val="00A85672"/>
    <w:rsid w:val="00A93E0B"/>
    <w:rsid w:val="00A959C1"/>
    <w:rsid w:val="00AB44F8"/>
    <w:rsid w:val="00AB75EC"/>
    <w:rsid w:val="00AD1216"/>
    <w:rsid w:val="00AE22E2"/>
    <w:rsid w:val="00AE43B6"/>
    <w:rsid w:val="00AF322D"/>
    <w:rsid w:val="00B00EDD"/>
    <w:rsid w:val="00B03701"/>
    <w:rsid w:val="00B12AF1"/>
    <w:rsid w:val="00B35D8F"/>
    <w:rsid w:val="00B61741"/>
    <w:rsid w:val="00B76D2C"/>
    <w:rsid w:val="00B82843"/>
    <w:rsid w:val="00BA24EB"/>
    <w:rsid w:val="00BC4A25"/>
    <w:rsid w:val="00BC5F81"/>
    <w:rsid w:val="00BE229B"/>
    <w:rsid w:val="00BE3662"/>
    <w:rsid w:val="00BE4F34"/>
    <w:rsid w:val="00BE716B"/>
    <w:rsid w:val="00C040B5"/>
    <w:rsid w:val="00C0666A"/>
    <w:rsid w:val="00C25E11"/>
    <w:rsid w:val="00C87E34"/>
    <w:rsid w:val="00CB042F"/>
    <w:rsid w:val="00CB1996"/>
    <w:rsid w:val="00CF5CBA"/>
    <w:rsid w:val="00D13EFC"/>
    <w:rsid w:val="00D2222F"/>
    <w:rsid w:val="00D457BC"/>
    <w:rsid w:val="00D50582"/>
    <w:rsid w:val="00D77333"/>
    <w:rsid w:val="00D8578C"/>
    <w:rsid w:val="00D86DA2"/>
    <w:rsid w:val="00D87258"/>
    <w:rsid w:val="00DA506B"/>
    <w:rsid w:val="00DB0C5C"/>
    <w:rsid w:val="00DB5122"/>
    <w:rsid w:val="00DC352F"/>
    <w:rsid w:val="00DD491F"/>
    <w:rsid w:val="00DF443A"/>
    <w:rsid w:val="00E0631A"/>
    <w:rsid w:val="00E208E7"/>
    <w:rsid w:val="00E2519F"/>
    <w:rsid w:val="00E26132"/>
    <w:rsid w:val="00E41331"/>
    <w:rsid w:val="00E6444F"/>
    <w:rsid w:val="00E67E1B"/>
    <w:rsid w:val="00E73FDD"/>
    <w:rsid w:val="00E8242B"/>
    <w:rsid w:val="00EB04DB"/>
    <w:rsid w:val="00EB750E"/>
    <w:rsid w:val="00EC0C43"/>
    <w:rsid w:val="00EC3EB0"/>
    <w:rsid w:val="00EC75BA"/>
    <w:rsid w:val="00EC7DCA"/>
    <w:rsid w:val="00EE3F4D"/>
    <w:rsid w:val="00EF36D4"/>
    <w:rsid w:val="00EF4C89"/>
    <w:rsid w:val="00EF5C58"/>
    <w:rsid w:val="00F04B54"/>
    <w:rsid w:val="00F07451"/>
    <w:rsid w:val="00F22F82"/>
    <w:rsid w:val="00F560E9"/>
    <w:rsid w:val="00F6535A"/>
    <w:rsid w:val="00F7034B"/>
    <w:rsid w:val="00F90B63"/>
    <w:rsid w:val="00F96C19"/>
    <w:rsid w:val="00FA43B2"/>
    <w:rsid w:val="00FA756A"/>
    <w:rsid w:val="00FC3023"/>
    <w:rsid w:val="00FC3B61"/>
    <w:rsid w:val="00FD2330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6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915B8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link w:val="Heading2Char"/>
    <w:uiPriority w:val="99"/>
    <w:qFormat/>
    <w:rsid w:val="002915B8"/>
    <w:pPr>
      <w:keepNext/>
      <w:jc w:val="center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99"/>
    <w:qFormat/>
    <w:rsid w:val="002915B8"/>
    <w:pPr>
      <w:keepNext/>
      <w:jc w:val="both"/>
      <w:outlineLvl w:val="2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2915B8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915B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778C0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2915B8"/>
    <w:pPr>
      <w:ind w:firstLine="708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D2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075DE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75DE2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075DE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E22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229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E22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229B"/>
    <w:rPr>
      <w:rFonts w:cs="Times New Roman"/>
      <w:sz w:val="24"/>
      <w:szCs w:val="24"/>
    </w:rPr>
  </w:style>
  <w:style w:type="paragraph" w:customStyle="1" w:styleId="Akapitzlist">
    <w:name w:val="Akapit z listą"/>
    <w:basedOn w:val="Normal"/>
    <w:uiPriority w:val="99"/>
    <w:rsid w:val="00EC3E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rategia1">
    <w:name w:val="Strategia 1"/>
    <w:basedOn w:val="Normal"/>
    <w:uiPriority w:val="99"/>
    <w:rsid w:val="00EC3EB0"/>
    <w:pPr>
      <w:suppressAutoHyphens/>
      <w:spacing w:after="200" w:line="240" w:lineRule="exact"/>
      <w:jc w:val="both"/>
    </w:pPr>
    <w:rPr>
      <w:rFonts w:ascii="Calibri" w:hAnsi="Calibri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0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7</Pages>
  <Words>2049</Words>
  <Characters>12295</Characters>
  <Application>Microsoft Office Outlook</Application>
  <DocSecurity>0</DocSecurity>
  <Lines>0</Lines>
  <Paragraphs>0</Paragraphs>
  <ScaleCrop>false</ScaleCrop>
  <Company>Urząd Miasta Grudziądz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kwyczynska</dc:creator>
  <cp:keywords/>
  <dc:description/>
  <cp:lastModifiedBy>Grażyna Szałas</cp:lastModifiedBy>
  <cp:revision>11</cp:revision>
  <cp:lastPrinted>2014-03-10T08:32:00Z</cp:lastPrinted>
  <dcterms:created xsi:type="dcterms:W3CDTF">2014-05-05T08:04:00Z</dcterms:created>
  <dcterms:modified xsi:type="dcterms:W3CDTF">2014-05-16T10:13:00Z</dcterms:modified>
</cp:coreProperties>
</file>