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8ED" w:rsidRDefault="00B128ED" w:rsidP="00B128E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PROTOKÓŁ Nr   </w:t>
      </w:r>
      <w:r w:rsidR="001E2006">
        <w:rPr>
          <w:b/>
          <w:sz w:val="28"/>
          <w:szCs w:val="28"/>
        </w:rPr>
        <w:t>22</w:t>
      </w:r>
      <w:bookmarkStart w:id="0" w:name="_GoBack"/>
      <w:bookmarkEnd w:id="0"/>
      <w:r>
        <w:rPr>
          <w:b/>
          <w:sz w:val="28"/>
          <w:szCs w:val="28"/>
        </w:rPr>
        <w:t>/17</w:t>
      </w:r>
    </w:p>
    <w:p w:rsidR="00B128ED" w:rsidRDefault="00B128ED" w:rsidP="00B128ED">
      <w:pPr>
        <w:jc w:val="both"/>
        <w:rPr>
          <w:sz w:val="28"/>
          <w:szCs w:val="28"/>
        </w:rPr>
      </w:pPr>
    </w:p>
    <w:p w:rsidR="00B128ED" w:rsidRDefault="00B128ED" w:rsidP="00B128ED">
      <w:pPr>
        <w:jc w:val="both"/>
      </w:pPr>
      <w:r>
        <w:t>ze wspólnego posiedzenia Komisji Budżetu, Finansów i Planowania, Komisji Rewizyjnej, Komisji Polityki Społecznej oraz Komisji Rolnictwa, Spraw Gospodarczych i Socjalnych Rady Miejskiej Radzynia Chełmińskiego, odbytego w dniu 6 czerwca  2017r. w sali OSP  w Radzyniu Chełmińskim.</w:t>
      </w:r>
    </w:p>
    <w:p w:rsidR="00B128ED" w:rsidRDefault="00B128ED" w:rsidP="00B128ED">
      <w:pPr>
        <w:jc w:val="both"/>
      </w:pPr>
      <w:r>
        <w:t>Posiedzenie rozpoczęto o godz. 10</w:t>
      </w:r>
      <w:r>
        <w:rPr>
          <w:vertAlign w:val="superscript"/>
        </w:rPr>
        <w:t>00</w:t>
      </w:r>
      <w:r>
        <w:t xml:space="preserve">  a zakończono o 10</w:t>
      </w:r>
      <w:r>
        <w:rPr>
          <w:vertAlign w:val="superscript"/>
        </w:rPr>
        <w:t>50</w:t>
      </w:r>
      <w:r>
        <w:t>.</w:t>
      </w:r>
    </w:p>
    <w:p w:rsidR="00B128ED" w:rsidRDefault="00B128ED" w:rsidP="00B128ED">
      <w:pPr>
        <w:jc w:val="both"/>
      </w:pPr>
    </w:p>
    <w:p w:rsidR="00B128ED" w:rsidRDefault="00B128ED" w:rsidP="00B128ED">
      <w:pPr>
        <w:jc w:val="both"/>
        <w:rPr>
          <w:b/>
          <w:bCs/>
        </w:rPr>
      </w:pPr>
      <w:r>
        <w:rPr>
          <w:b/>
          <w:bCs/>
          <w:u w:val="single"/>
        </w:rPr>
        <w:t>Członkowie Komisji obecni na posiedzeniu (załącznik nr 1)</w:t>
      </w:r>
    </w:p>
    <w:p w:rsidR="00B128ED" w:rsidRDefault="00B128ED" w:rsidP="00B128ED">
      <w:pPr>
        <w:tabs>
          <w:tab w:val="left" w:pos="6580"/>
        </w:tabs>
        <w:jc w:val="both"/>
        <w:rPr>
          <w:b/>
          <w:bCs/>
        </w:rPr>
      </w:pPr>
      <w:r>
        <w:rPr>
          <w:b/>
          <w:bCs/>
        </w:rPr>
        <w:t>Komisja Budżetu Finansów i Planowania</w:t>
      </w:r>
    </w:p>
    <w:p w:rsidR="00B128ED" w:rsidRDefault="00B128ED" w:rsidP="00B128ED">
      <w:pPr>
        <w:tabs>
          <w:tab w:val="left" w:pos="6580"/>
        </w:tabs>
        <w:jc w:val="both"/>
        <w:rPr>
          <w:bCs/>
        </w:rPr>
      </w:pPr>
      <w:r>
        <w:rPr>
          <w:bCs/>
        </w:rPr>
        <w:t xml:space="preserve">     1.</w:t>
      </w:r>
      <w:r w:rsidRPr="00083F54">
        <w:rPr>
          <w:bCs/>
        </w:rPr>
        <w:t>Sowi</w:t>
      </w:r>
      <w:r>
        <w:rPr>
          <w:bCs/>
        </w:rPr>
        <w:t>ńska Teodora</w:t>
      </w:r>
    </w:p>
    <w:p w:rsidR="00B128ED" w:rsidRDefault="00B128ED" w:rsidP="00B128ED">
      <w:pPr>
        <w:tabs>
          <w:tab w:val="left" w:pos="6580"/>
        </w:tabs>
        <w:jc w:val="both"/>
        <w:rPr>
          <w:bCs/>
        </w:rPr>
      </w:pPr>
      <w:r>
        <w:rPr>
          <w:bCs/>
        </w:rPr>
        <w:t xml:space="preserve">     2. </w:t>
      </w:r>
      <w:proofErr w:type="spellStart"/>
      <w:r>
        <w:rPr>
          <w:bCs/>
        </w:rPr>
        <w:t>Chodubska</w:t>
      </w:r>
      <w:proofErr w:type="spellEnd"/>
      <w:r>
        <w:rPr>
          <w:bCs/>
        </w:rPr>
        <w:t xml:space="preserve"> Ewa</w:t>
      </w:r>
    </w:p>
    <w:p w:rsidR="00B128ED" w:rsidRDefault="00B128ED" w:rsidP="00B128ED">
      <w:pPr>
        <w:tabs>
          <w:tab w:val="left" w:pos="6580"/>
        </w:tabs>
        <w:jc w:val="both"/>
        <w:rPr>
          <w:bCs/>
        </w:rPr>
      </w:pPr>
      <w:r>
        <w:rPr>
          <w:bCs/>
        </w:rPr>
        <w:t xml:space="preserve">     3.  Pałka Anna</w:t>
      </w:r>
    </w:p>
    <w:p w:rsidR="00B128ED" w:rsidRDefault="00B128ED" w:rsidP="00B128ED">
      <w:pPr>
        <w:tabs>
          <w:tab w:val="left" w:pos="6580"/>
        </w:tabs>
        <w:jc w:val="both"/>
        <w:rPr>
          <w:bCs/>
        </w:rPr>
      </w:pPr>
      <w:r>
        <w:rPr>
          <w:bCs/>
        </w:rPr>
        <w:t xml:space="preserve">     4. Pokora Danuta</w:t>
      </w:r>
    </w:p>
    <w:p w:rsidR="00B128ED" w:rsidRDefault="00B128ED" w:rsidP="00B128ED">
      <w:pPr>
        <w:tabs>
          <w:tab w:val="left" w:pos="6580"/>
        </w:tabs>
        <w:jc w:val="both"/>
        <w:rPr>
          <w:b/>
          <w:bCs/>
        </w:rPr>
      </w:pPr>
      <w:r>
        <w:rPr>
          <w:bCs/>
        </w:rPr>
        <w:t xml:space="preserve">     5.  Poznański Lucjan</w:t>
      </w:r>
      <w:r>
        <w:rPr>
          <w:b/>
          <w:bCs/>
        </w:rPr>
        <w:tab/>
      </w:r>
    </w:p>
    <w:p w:rsidR="00B128ED" w:rsidRDefault="00B128ED" w:rsidP="00B128ED">
      <w:pPr>
        <w:jc w:val="both"/>
        <w:rPr>
          <w:b/>
          <w:bCs/>
        </w:rPr>
      </w:pPr>
      <w:r>
        <w:rPr>
          <w:b/>
          <w:bCs/>
        </w:rPr>
        <w:t>Komisja Polityki Społecznej:</w:t>
      </w:r>
    </w:p>
    <w:p w:rsidR="00B128ED" w:rsidRPr="00B128ED" w:rsidRDefault="00B128ED" w:rsidP="00B128ED">
      <w:pPr>
        <w:pStyle w:val="Akapitzlist"/>
        <w:numPr>
          <w:ilvl w:val="0"/>
          <w:numId w:val="3"/>
        </w:numPr>
        <w:jc w:val="both"/>
        <w:rPr>
          <w:bCs/>
        </w:rPr>
      </w:pPr>
      <w:proofErr w:type="spellStart"/>
      <w:r>
        <w:rPr>
          <w:bCs/>
        </w:rPr>
        <w:t>Chodubska</w:t>
      </w:r>
      <w:proofErr w:type="spellEnd"/>
      <w:r>
        <w:rPr>
          <w:bCs/>
        </w:rPr>
        <w:t xml:space="preserve"> Ewa</w:t>
      </w:r>
    </w:p>
    <w:p w:rsidR="00B128ED" w:rsidRDefault="00B128ED" w:rsidP="00B128ED">
      <w:pPr>
        <w:numPr>
          <w:ilvl w:val="0"/>
          <w:numId w:val="3"/>
        </w:numPr>
        <w:jc w:val="both"/>
      </w:pPr>
      <w:proofErr w:type="spellStart"/>
      <w:r>
        <w:rPr>
          <w:bCs/>
        </w:rPr>
        <w:t>Araszewski</w:t>
      </w:r>
      <w:proofErr w:type="spellEnd"/>
      <w:r>
        <w:rPr>
          <w:bCs/>
        </w:rPr>
        <w:t xml:space="preserve"> Piotr</w:t>
      </w:r>
    </w:p>
    <w:p w:rsidR="00B128ED" w:rsidRDefault="00B128ED" w:rsidP="00B128ED">
      <w:pPr>
        <w:numPr>
          <w:ilvl w:val="0"/>
          <w:numId w:val="3"/>
        </w:numPr>
        <w:jc w:val="both"/>
      </w:pPr>
      <w:r>
        <w:t>Kuligowska Anna</w:t>
      </w:r>
    </w:p>
    <w:p w:rsidR="00B128ED" w:rsidRDefault="00B128ED" w:rsidP="00B128ED">
      <w:pPr>
        <w:numPr>
          <w:ilvl w:val="0"/>
          <w:numId w:val="3"/>
        </w:numPr>
        <w:jc w:val="both"/>
      </w:pPr>
      <w:r>
        <w:t>Malinowska Danuta</w:t>
      </w:r>
    </w:p>
    <w:p w:rsidR="00B128ED" w:rsidRDefault="00B128ED" w:rsidP="00B128ED">
      <w:pPr>
        <w:jc w:val="both"/>
        <w:rPr>
          <w:b/>
          <w:bCs/>
        </w:rPr>
      </w:pPr>
      <w:r>
        <w:rPr>
          <w:b/>
          <w:bCs/>
        </w:rPr>
        <w:t>Komisji Rewizyjnej:</w:t>
      </w:r>
    </w:p>
    <w:p w:rsidR="00B128ED" w:rsidRPr="00083F54" w:rsidRDefault="00B128ED" w:rsidP="00B128ED">
      <w:pPr>
        <w:numPr>
          <w:ilvl w:val="0"/>
          <w:numId w:val="2"/>
        </w:numPr>
        <w:jc w:val="both"/>
        <w:rPr>
          <w:bCs/>
        </w:rPr>
      </w:pPr>
      <w:r w:rsidRPr="00083F54">
        <w:rPr>
          <w:bCs/>
        </w:rPr>
        <w:t>Sowińska Teodora</w:t>
      </w:r>
    </w:p>
    <w:p w:rsidR="00B128ED" w:rsidRDefault="00B128ED" w:rsidP="00B128ED">
      <w:pPr>
        <w:numPr>
          <w:ilvl w:val="0"/>
          <w:numId w:val="2"/>
        </w:numPr>
        <w:jc w:val="both"/>
      </w:pPr>
      <w:r>
        <w:rPr>
          <w:bCs/>
        </w:rPr>
        <w:t>Kuligowska Anna</w:t>
      </w:r>
    </w:p>
    <w:p w:rsidR="00B128ED" w:rsidRDefault="00B128ED" w:rsidP="00B128ED">
      <w:pPr>
        <w:numPr>
          <w:ilvl w:val="0"/>
          <w:numId w:val="2"/>
        </w:numPr>
        <w:jc w:val="both"/>
      </w:pPr>
      <w:r>
        <w:t>Poznański Lucjan</w:t>
      </w:r>
    </w:p>
    <w:p w:rsidR="00B128ED" w:rsidRDefault="00B128ED" w:rsidP="00B128ED">
      <w:pPr>
        <w:numPr>
          <w:ilvl w:val="0"/>
          <w:numId w:val="2"/>
        </w:numPr>
        <w:jc w:val="both"/>
      </w:pPr>
      <w:proofErr w:type="spellStart"/>
      <w:r>
        <w:t>Stylski</w:t>
      </w:r>
      <w:proofErr w:type="spellEnd"/>
      <w:r>
        <w:t xml:space="preserve"> Krzysztof</w:t>
      </w:r>
    </w:p>
    <w:p w:rsidR="00B128ED" w:rsidRDefault="00B128ED" w:rsidP="00B128ED">
      <w:pPr>
        <w:numPr>
          <w:ilvl w:val="0"/>
          <w:numId w:val="2"/>
        </w:numPr>
        <w:jc w:val="both"/>
        <w:rPr>
          <w:b/>
          <w:bCs/>
        </w:rPr>
      </w:pPr>
      <w:proofErr w:type="spellStart"/>
      <w:r>
        <w:t>Tusień</w:t>
      </w:r>
      <w:proofErr w:type="spellEnd"/>
      <w:r>
        <w:t xml:space="preserve"> Zdzisław</w:t>
      </w:r>
    </w:p>
    <w:p w:rsidR="00B128ED" w:rsidRDefault="00B128ED" w:rsidP="00B128ED">
      <w:pPr>
        <w:jc w:val="both"/>
        <w:rPr>
          <w:b/>
          <w:bCs/>
        </w:rPr>
      </w:pPr>
      <w:r>
        <w:rPr>
          <w:b/>
          <w:bCs/>
        </w:rPr>
        <w:t>Komisji Rolnictwa Spraw Gospodarczych i Socjalnych</w:t>
      </w:r>
    </w:p>
    <w:p w:rsidR="00B128ED" w:rsidRDefault="00B128ED" w:rsidP="00B128ED">
      <w:pPr>
        <w:jc w:val="both"/>
        <w:rPr>
          <w:bCs/>
        </w:rPr>
      </w:pPr>
      <w:r>
        <w:rPr>
          <w:b/>
          <w:bCs/>
        </w:rPr>
        <w:t xml:space="preserve">     </w:t>
      </w:r>
      <w:r>
        <w:rPr>
          <w:bCs/>
        </w:rPr>
        <w:t xml:space="preserve">1.   </w:t>
      </w:r>
      <w:proofErr w:type="spellStart"/>
      <w:r>
        <w:rPr>
          <w:bCs/>
        </w:rPr>
        <w:t>Tusień</w:t>
      </w:r>
      <w:proofErr w:type="spellEnd"/>
      <w:r>
        <w:rPr>
          <w:bCs/>
        </w:rPr>
        <w:t xml:space="preserve"> Zdzisław</w:t>
      </w:r>
    </w:p>
    <w:p w:rsidR="00B128ED" w:rsidRDefault="00B128ED" w:rsidP="00B128ED">
      <w:pPr>
        <w:jc w:val="both"/>
        <w:rPr>
          <w:b/>
          <w:bCs/>
        </w:rPr>
      </w:pPr>
      <w:r>
        <w:rPr>
          <w:bCs/>
        </w:rPr>
        <w:t xml:space="preserve">     2.   Bednarczyk Sylwester</w:t>
      </w:r>
    </w:p>
    <w:p w:rsidR="00B128ED" w:rsidRDefault="00B128ED" w:rsidP="00B128ED">
      <w:pPr>
        <w:jc w:val="both"/>
        <w:rPr>
          <w:bCs/>
        </w:rPr>
      </w:pPr>
      <w:r>
        <w:rPr>
          <w:b/>
          <w:bCs/>
        </w:rPr>
        <w:t xml:space="preserve">     </w:t>
      </w:r>
      <w:r>
        <w:rPr>
          <w:bCs/>
        </w:rPr>
        <w:t>3.    Michaliszyn Jan</w:t>
      </w:r>
    </w:p>
    <w:p w:rsidR="00B128ED" w:rsidRDefault="00B128ED" w:rsidP="00B128ED">
      <w:pPr>
        <w:jc w:val="both"/>
      </w:pPr>
      <w:r>
        <w:rPr>
          <w:bCs/>
        </w:rPr>
        <w:t xml:space="preserve">     4.   </w:t>
      </w:r>
      <w:proofErr w:type="spellStart"/>
      <w:r>
        <w:rPr>
          <w:bCs/>
        </w:rPr>
        <w:t>Stylski</w:t>
      </w:r>
      <w:proofErr w:type="spellEnd"/>
      <w:r>
        <w:rPr>
          <w:bCs/>
        </w:rPr>
        <w:t xml:space="preserve"> Krzysztof</w:t>
      </w:r>
    </w:p>
    <w:p w:rsidR="00B128ED" w:rsidRDefault="00B128ED" w:rsidP="00B128ED">
      <w:pPr>
        <w:jc w:val="both"/>
      </w:pPr>
      <w:r>
        <w:t xml:space="preserve">     5.   </w:t>
      </w:r>
      <w:proofErr w:type="spellStart"/>
      <w:r>
        <w:t>Teresak</w:t>
      </w:r>
      <w:proofErr w:type="spellEnd"/>
      <w:r>
        <w:t xml:space="preserve"> Krzysztof</w:t>
      </w:r>
    </w:p>
    <w:p w:rsidR="00A06AD9" w:rsidRPr="00EE3609" w:rsidRDefault="00A06AD9" w:rsidP="00B128ED">
      <w:pPr>
        <w:jc w:val="both"/>
      </w:pPr>
    </w:p>
    <w:p w:rsidR="00B128ED" w:rsidRDefault="00B128ED" w:rsidP="00292424">
      <w:pPr>
        <w:jc w:val="both"/>
      </w:pPr>
      <w:r>
        <w:rPr>
          <w:b/>
          <w:bCs/>
        </w:rPr>
        <w:t>Osoby spoza składu komisji obecni na posiedzeniu:</w:t>
      </w:r>
    </w:p>
    <w:p w:rsidR="00B128ED" w:rsidRDefault="00B128ED" w:rsidP="00B128ED">
      <w:pPr>
        <w:numPr>
          <w:ilvl w:val="0"/>
          <w:numId w:val="1"/>
        </w:numPr>
        <w:jc w:val="both"/>
      </w:pPr>
      <w:r>
        <w:t>Kozłowski Piotr – Z-ca Burmistrza Miasta i Gminy</w:t>
      </w:r>
    </w:p>
    <w:p w:rsidR="00B128ED" w:rsidRDefault="00292424" w:rsidP="00B128ED">
      <w:pPr>
        <w:numPr>
          <w:ilvl w:val="0"/>
          <w:numId w:val="1"/>
        </w:numPr>
        <w:jc w:val="both"/>
      </w:pPr>
      <w:r>
        <w:t>Składanek Artur - Urbanista</w:t>
      </w:r>
    </w:p>
    <w:p w:rsidR="00B128ED" w:rsidRDefault="00292424" w:rsidP="00B128ED">
      <w:pPr>
        <w:numPr>
          <w:ilvl w:val="0"/>
          <w:numId w:val="1"/>
        </w:numPr>
        <w:jc w:val="both"/>
      </w:pPr>
      <w:r>
        <w:t>Sołtysi wg listy obecności.</w:t>
      </w:r>
    </w:p>
    <w:p w:rsidR="00B128ED" w:rsidRPr="006A5607" w:rsidRDefault="00B128ED" w:rsidP="00B128ED">
      <w:pPr>
        <w:ind w:left="960"/>
        <w:jc w:val="both"/>
      </w:pPr>
    </w:p>
    <w:p w:rsidR="00B128ED" w:rsidRDefault="00B128ED" w:rsidP="00B128ED">
      <w:pPr>
        <w:jc w:val="both"/>
        <w:rPr>
          <w:b/>
        </w:rPr>
      </w:pPr>
      <w:r>
        <w:rPr>
          <w:b/>
        </w:rPr>
        <w:t>Porządek posiedzenia:</w:t>
      </w:r>
    </w:p>
    <w:p w:rsidR="00B128ED" w:rsidRPr="00A064A3" w:rsidRDefault="00B128ED" w:rsidP="00B128ED">
      <w:pPr>
        <w:widowControl w:val="0"/>
        <w:numPr>
          <w:ilvl w:val="0"/>
          <w:numId w:val="4"/>
        </w:numPr>
        <w:overflowPunct w:val="0"/>
        <w:autoSpaceDE w:val="0"/>
        <w:ind w:right="-397"/>
        <w:textAlignment w:val="baseline"/>
        <w:rPr>
          <w:kern w:val="0"/>
        </w:rPr>
      </w:pPr>
      <w:r w:rsidRPr="00A064A3">
        <w:rPr>
          <w:kern w:val="0"/>
        </w:rPr>
        <w:t>Otwarcie posiedzenia.</w:t>
      </w:r>
    </w:p>
    <w:p w:rsidR="00B128ED" w:rsidRPr="00A064A3" w:rsidRDefault="00B128ED" w:rsidP="00B128ED">
      <w:pPr>
        <w:widowControl w:val="0"/>
        <w:numPr>
          <w:ilvl w:val="0"/>
          <w:numId w:val="5"/>
        </w:numPr>
        <w:overflowPunct w:val="0"/>
        <w:autoSpaceDE w:val="0"/>
        <w:ind w:right="-397"/>
        <w:textAlignment w:val="baseline"/>
        <w:rPr>
          <w:kern w:val="0"/>
        </w:rPr>
      </w:pPr>
      <w:r w:rsidRPr="00A064A3">
        <w:rPr>
          <w:kern w:val="0"/>
        </w:rPr>
        <w:t>stwierdzenie quorum,</w:t>
      </w:r>
    </w:p>
    <w:p w:rsidR="00B128ED" w:rsidRPr="00A064A3" w:rsidRDefault="00B128ED" w:rsidP="00B128ED">
      <w:pPr>
        <w:widowControl w:val="0"/>
        <w:numPr>
          <w:ilvl w:val="0"/>
          <w:numId w:val="5"/>
        </w:numPr>
        <w:overflowPunct w:val="0"/>
        <w:autoSpaceDE w:val="0"/>
        <w:ind w:right="-397"/>
        <w:textAlignment w:val="baseline"/>
        <w:rPr>
          <w:kern w:val="0"/>
        </w:rPr>
      </w:pPr>
      <w:r w:rsidRPr="00A064A3">
        <w:rPr>
          <w:kern w:val="0"/>
        </w:rPr>
        <w:t>wybór przewodniczącego posiedzenia,</w:t>
      </w:r>
    </w:p>
    <w:p w:rsidR="00B128ED" w:rsidRDefault="00B128ED" w:rsidP="00B128ED">
      <w:pPr>
        <w:widowControl w:val="0"/>
        <w:numPr>
          <w:ilvl w:val="0"/>
          <w:numId w:val="5"/>
        </w:numPr>
        <w:overflowPunct w:val="0"/>
        <w:autoSpaceDE w:val="0"/>
        <w:ind w:right="-397"/>
        <w:textAlignment w:val="baseline"/>
        <w:rPr>
          <w:kern w:val="0"/>
        </w:rPr>
      </w:pPr>
      <w:r w:rsidRPr="00A064A3">
        <w:rPr>
          <w:kern w:val="0"/>
        </w:rPr>
        <w:t>zatwierdzenie porządku posiedzenia.</w:t>
      </w:r>
    </w:p>
    <w:p w:rsidR="00292424" w:rsidRPr="005D5B28" w:rsidRDefault="005D5B28" w:rsidP="005D5B28">
      <w:pPr>
        <w:pStyle w:val="Akapitzlist"/>
        <w:widowControl w:val="0"/>
        <w:numPr>
          <w:ilvl w:val="0"/>
          <w:numId w:val="4"/>
        </w:numPr>
        <w:overflowPunct w:val="0"/>
        <w:autoSpaceDE w:val="0"/>
        <w:ind w:right="-397"/>
      </w:pPr>
      <w:r>
        <w:t>Zapoznanie się z propozycją  przebiegu granic do opracowania miejscowych planów zagospodarowania przestrzennego w obrębie zwartej zabudowy na terenie Miasta i Gminy Radzyń Chełmiński.</w:t>
      </w:r>
    </w:p>
    <w:p w:rsidR="00B128ED" w:rsidRPr="00A064A3" w:rsidRDefault="00B128ED" w:rsidP="00B128ED">
      <w:pPr>
        <w:widowControl w:val="0"/>
        <w:numPr>
          <w:ilvl w:val="0"/>
          <w:numId w:val="4"/>
        </w:numPr>
        <w:overflowPunct w:val="0"/>
        <w:autoSpaceDE w:val="0"/>
        <w:textAlignment w:val="baseline"/>
        <w:rPr>
          <w:kern w:val="0"/>
        </w:rPr>
      </w:pPr>
      <w:r w:rsidRPr="00A064A3">
        <w:rPr>
          <w:kern w:val="0"/>
          <w:lang w:eastAsia="pl-PL"/>
        </w:rPr>
        <w:t>Wolne wnioski i zapytania.</w:t>
      </w:r>
    </w:p>
    <w:p w:rsidR="00B128ED" w:rsidRPr="00A064A3" w:rsidRDefault="00B128ED" w:rsidP="00B128ED">
      <w:pPr>
        <w:widowControl w:val="0"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textAlignment w:val="baseline"/>
        <w:rPr>
          <w:kern w:val="0"/>
          <w:lang w:eastAsia="pl-PL"/>
        </w:rPr>
      </w:pPr>
      <w:r w:rsidRPr="00A064A3">
        <w:rPr>
          <w:kern w:val="0"/>
          <w:lang w:eastAsia="pl-PL"/>
        </w:rPr>
        <w:t>Zakończenie posiedzenia</w:t>
      </w:r>
    </w:p>
    <w:p w:rsidR="00B128ED" w:rsidRDefault="00B128ED" w:rsidP="00B128ED">
      <w:pPr>
        <w:widowControl w:val="0"/>
        <w:overflowPunct w:val="0"/>
        <w:autoSpaceDE w:val="0"/>
        <w:ind w:right="-397"/>
        <w:textAlignment w:val="baseline"/>
        <w:rPr>
          <w:kern w:val="0"/>
        </w:rPr>
      </w:pPr>
    </w:p>
    <w:p w:rsidR="00A06AD9" w:rsidRDefault="00A06AD9" w:rsidP="00B128ED">
      <w:pPr>
        <w:widowControl w:val="0"/>
        <w:overflowPunct w:val="0"/>
        <w:autoSpaceDE w:val="0"/>
        <w:ind w:right="-397"/>
        <w:textAlignment w:val="baseline"/>
        <w:rPr>
          <w:kern w:val="0"/>
        </w:rPr>
      </w:pPr>
    </w:p>
    <w:p w:rsidR="00B128ED" w:rsidRPr="009E48F2" w:rsidRDefault="00B128ED" w:rsidP="00B128ED">
      <w:pPr>
        <w:widowControl w:val="0"/>
        <w:overflowPunct w:val="0"/>
        <w:autoSpaceDE w:val="0"/>
        <w:ind w:right="-397"/>
        <w:textAlignment w:val="baseline"/>
        <w:rPr>
          <w:kern w:val="0"/>
        </w:rPr>
      </w:pPr>
      <w:r>
        <w:rPr>
          <w:b/>
        </w:rPr>
        <w:lastRenderedPageBreak/>
        <w:t xml:space="preserve">Ad 1/ </w:t>
      </w:r>
      <w:r>
        <w:t>Przewodniczący Rady J. Michaliszyn</w:t>
      </w:r>
      <w:r>
        <w:rPr>
          <w:b/>
          <w:bCs/>
        </w:rPr>
        <w:t xml:space="preserve"> </w:t>
      </w:r>
      <w:r>
        <w:t xml:space="preserve"> dokonał otwarcia wspólnego   posiedzenia Komisji Budżetu, Finansów i Planowania, Komisji Rewizyjnej, Komisji Polityki Społecznej oraz Komisji Rolnictwa, Spraw Gospodarczych i Socjalnych Rady Miejskiej Radzynia Chełmińskiego, witając wszystkich przybyłych. </w:t>
      </w:r>
    </w:p>
    <w:p w:rsidR="00B128ED" w:rsidRDefault="00B128ED" w:rsidP="00B128ED">
      <w:pPr>
        <w:ind w:left="-120"/>
        <w:jc w:val="both"/>
        <w:rPr>
          <w:b/>
        </w:rPr>
      </w:pPr>
      <w:r>
        <w:t xml:space="preserve">      </w:t>
      </w:r>
    </w:p>
    <w:p w:rsidR="005731C6" w:rsidRDefault="00B128ED" w:rsidP="00B128ED">
      <w:pPr>
        <w:ind w:left="-240"/>
        <w:jc w:val="both"/>
      </w:pPr>
      <w:r>
        <w:rPr>
          <w:b/>
        </w:rPr>
        <w:t xml:space="preserve">    Ad 1a/</w:t>
      </w:r>
      <w:r>
        <w:t xml:space="preserve"> Na stan 5 członków Komisji Budżetu, Finansowa</w:t>
      </w:r>
      <w:r w:rsidR="005731C6">
        <w:t>nia i Planowania udział wzięło 5</w:t>
      </w:r>
    </w:p>
    <w:p w:rsidR="005731C6" w:rsidRDefault="005731C6" w:rsidP="005731C6">
      <w:pPr>
        <w:ind w:left="-240"/>
        <w:jc w:val="both"/>
      </w:pPr>
      <w:r>
        <w:rPr>
          <w:b/>
        </w:rPr>
        <w:t xml:space="preserve">   </w:t>
      </w:r>
      <w:r w:rsidR="00B128ED">
        <w:t xml:space="preserve"> członków co </w:t>
      </w:r>
      <w:r>
        <w:t>stanowiło 10</w:t>
      </w:r>
      <w:r w:rsidR="00B128ED">
        <w:t>0,00% frekwencji,  na stan 6 członków Ko</w:t>
      </w:r>
      <w:r>
        <w:t xml:space="preserve">misji rewizyjnej udział    </w:t>
      </w:r>
    </w:p>
    <w:p w:rsidR="005731C6" w:rsidRDefault="005731C6" w:rsidP="005731C6">
      <w:pPr>
        <w:ind w:left="-240"/>
        <w:jc w:val="both"/>
      </w:pPr>
      <w:r>
        <w:t xml:space="preserve">    wzięło 5</w:t>
      </w:r>
      <w:r w:rsidR="00B128ED">
        <w:t xml:space="preserve"> członków co</w:t>
      </w:r>
      <w:r>
        <w:t xml:space="preserve"> </w:t>
      </w:r>
      <w:r w:rsidR="00B128ED">
        <w:t xml:space="preserve"> </w:t>
      </w:r>
      <w:r>
        <w:t>stanowi 83,33</w:t>
      </w:r>
      <w:r w:rsidR="00B128ED">
        <w:t>% frekwencji   na stan 5 członków Komisji Pol</w:t>
      </w:r>
      <w:r>
        <w:t xml:space="preserve">ityki </w:t>
      </w:r>
    </w:p>
    <w:p w:rsidR="005731C6" w:rsidRDefault="005731C6" w:rsidP="005731C6">
      <w:pPr>
        <w:ind w:left="-240"/>
        <w:jc w:val="both"/>
      </w:pPr>
      <w:r>
        <w:t xml:space="preserve">    Społecznej udział wzięło 4</w:t>
      </w:r>
      <w:r w:rsidR="00B128ED">
        <w:t xml:space="preserve"> członków</w:t>
      </w:r>
      <w:r>
        <w:t xml:space="preserve"> </w:t>
      </w:r>
      <w:r w:rsidR="00B128ED">
        <w:t xml:space="preserve"> </w:t>
      </w:r>
      <w:r>
        <w:t>co stanowiło 8</w:t>
      </w:r>
      <w:r w:rsidR="00B128ED">
        <w:t xml:space="preserve">0% frekwencji oraz na stan 5 członków </w:t>
      </w:r>
    </w:p>
    <w:p w:rsidR="005731C6" w:rsidRDefault="005731C6" w:rsidP="005731C6">
      <w:pPr>
        <w:ind w:left="-240"/>
        <w:jc w:val="both"/>
      </w:pPr>
      <w:r>
        <w:t xml:space="preserve">    </w:t>
      </w:r>
      <w:r w:rsidR="00B128ED">
        <w:t>Komisji Rolnictwa Spraw Gospodarczych i</w:t>
      </w:r>
      <w:r>
        <w:t xml:space="preserve"> </w:t>
      </w:r>
      <w:r w:rsidR="00B128ED">
        <w:t xml:space="preserve">Socjalnych udział wzięło 5 członków co stanowiło </w:t>
      </w:r>
    </w:p>
    <w:p w:rsidR="00B128ED" w:rsidRDefault="005731C6" w:rsidP="005731C6">
      <w:pPr>
        <w:ind w:left="-240"/>
        <w:jc w:val="both"/>
      </w:pPr>
      <w:r>
        <w:t xml:space="preserve">    </w:t>
      </w:r>
      <w:r w:rsidR="00B128ED">
        <w:t xml:space="preserve">100,00% frekwencji. </w:t>
      </w:r>
    </w:p>
    <w:p w:rsidR="00B128ED" w:rsidRDefault="00B128ED" w:rsidP="00B128ED">
      <w:pPr>
        <w:ind w:left="-240"/>
        <w:jc w:val="both"/>
      </w:pPr>
    </w:p>
    <w:p w:rsidR="005731C6" w:rsidRDefault="00B128ED" w:rsidP="00B128ED">
      <w:pPr>
        <w:ind w:left="-227" w:hanging="57"/>
        <w:jc w:val="both"/>
      </w:pPr>
      <w:r>
        <w:rPr>
          <w:b/>
        </w:rPr>
        <w:t xml:space="preserve">    Ad 1b/</w:t>
      </w:r>
      <w:r>
        <w:t xml:space="preserve">  Na przewodniczącą wspólnego posiedzenia Komisji wybrana została  jednogłośnie </w:t>
      </w:r>
    </w:p>
    <w:p w:rsidR="00B128ED" w:rsidRPr="001C7D93" w:rsidRDefault="005731C6" w:rsidP="005731C6">
      <w:pPr>
        <w:ind w:left="-227" w:hanging="57"/>
        <w:jc w:val="both"/>
      </w:pPr>
      <w:r>
        <w:rPr>
          <w:b/>
        </w:rPr>
        <w:t xml:space="preserve">    </w:t>
      </w:r>
      <w:r w:rsidR="00B128ED">
        <w:t xml:space="preserve">radna </w:t>
      </w:r>
      <w:r>
        <w:t xml:space="preserve">Ewa </w:t>
      </w:r>
      <w:proofErr w:type="spellStart"/>
      <w:r>
        <w:t>Chodubska</w:t>
      </w:r>
      <w:proofErr w:type="spellEnd"/>
      <w:r>
        <w:t xml:space="preserve">. </w:t>
      </w:r>
    </w:p>
    <w:p w:rsidR="00B128ED" w:rsidRDefault="00B128ED" w:rsidP="00B128ED">
      <w:pPr>
        <w:jc w:val="both"/>
      </w:pPr>
    </w:p>
    <w:p w:rsidR="00B128ED" w:rsidRDefault="00B128ED" w:rsidP="00B128ED">
      <w:pPr>
        <w:ind w:left="-360"/>
        <w:jc w:val="both"/>
      </w:pPr>
      <w:r>
        <w:rPr>
          <w:b/>
          <w:bCs/>
        </w:rPr>
        <w:t xml:space="preserve">     Ad 1c/ </w:t>
      </w:r>
      <w:r>
        <w:t xml:space="preserve"> Jednogłośnie zatwierdzono przedstawiony porządek posiedzenia.</w:t>
      </w:r>
    </w:p>
    <w:p w:rsidR="005731C6" w:rsidRDefault="005731C6" w:rsidP="00B128ED">
      <w:pPr>
        <w:ind w:left="-360"/>
        <w:jc w:val="both"/>
      </w:pPr>
    </w:p>
    <w:p w:rsidR="005731C6" w:rsidRPr="005D5B28" w:rsidRDefault="005731C6" w:rsidP="005731C6">
      <w:pPr>
        <w:widowControl w:val="0"/>
        <w:overflowPunct w:val="0"/>
        <w:autoSpaceDE w:val="0"/>
        <w:ind w:right="-397"/>
      </w:pPr>
      <w:r w:rsidRPr="005731C6">
        <w:rPr>
          <w:b/>
        </w:rPr>
        <w:t xml:space="preserve">Ad 2/ </w:t>
      </w:r>
      <w:r>
        <w:t>Przewodnicząca posiedzenia przeszła do kolejnego punktu porządku do zapoznania się z propozycją  przebiegu granic do opracowania miejscowych planów zagospodarowania przestrzennego w obrębie zwartej zabudowy na terenie Miasta i Gminy Radzyń Chełmiński.</w:t>
      </w:r>
    </w:p>
    <w:p w:rsidR="00B128ED" w:rsidRDefault="005731C6" w:rsidP="005731C6">
      <w:pPr>
        <w:jc w:val="both"/>
      </w:pPr>
      <w:r>
        <w:t xml:space="preserve">Z-ca Burmistrza P. Kozłowski przeprosił za nieobecność burmistrza. Powiedział, że </w:t>
      </w:r>
      <w:r w:rsidR="005A3D11">
        <w:t>w 2016 roku  została uchwalona przez sejm ustawa, która wprowadziła strefy ograniczonego oddziaływania wiatraków. W związku z tym aby wyjść naprzeciw potrzebom i możliwościom rozwoju rolniczego czy mieszkalnictwa posiadaczy gruntów , które są w strefie oddziaływania wiatraków chcemy przystąpić do opracowania planów przestrzennego zagospodarowania, które powodują, że nie będzie ta strefa ograniczała rozwoju. Poprosił urbanistę o szczegółowe omówienie.</w:t>
      </w:r>
    </w:p>
    <w:p w:rsidR="00A80507" w:rsidRDefault="005A3D11" w:rsidP="005731C6">
      <w:pPr>
        <w:jc w:val="both"/>
      </w:pPr>
      <w:r>
        <w:t>Urbanista A. Składanek</w:t>
      </w:r>
      <w:r w:rsidR="00B61DE1">
        <w:t xml:space="preserve"> powiedział, że chodzi o to żeby wyj</w:t>
      </w:r>
      <w:r w:rsidR="00716019">
        <w:t xml:space="preserve">ść naprzeciw przepisom, które </w:t>
      </w:r>
      <w:r w:rsidR="00B61DE1">
        <w:t xml:space="preserve"> nie do końca są sprawiedliwe dla mieszkańców, którzy znaleźli się w strefie oddziaływania od istniejących elektrowni wiatrowych. Powiedział, że 14 lipca 2016 weszła ustawa o inwestycjach w zakresie elektrowni wiatrowych. Jest to ustawa która określa wszelkie warunki dla lokalizacji elektrowni wiatrowej oraz wprowadza ograniczenia w zabudowie.</w:t>
      </w:r>
      <w:r w:rsidR="00716019">
        <w:t xml:space="preserve">  Ograniczenia w zabudowie dotyczą zabudowy mieszkaniowej lub zabudowy połączonej czyli mieszkaniowo-usługowej. Ustawa reguluje odległości w której mogą być zlokalizowane elektrownie wiatrowe względem istniejących budynków mieszkalnych oraz odległości w której mogą być zlokalizowane budynki mieszkalne względem istniejących elektrowni wiatrowych. </w:t>
      </w:r>
      <w:r w:rsidR="004914B9">
        <w:t xml:space="preserve">Powiedział, że ustawodawca określił odległość jest to równa lub większa od 10 krotności wysokości elektrowni wiatrowej mierzonej od poziomu gruntu do najwyższego punktu budowli wliczając elementy techniczne w szczególności wirnik oraz łopatę. Powiedział, że powyższe ograniczenia nie dotyczą </w:t>
      </w:r>
      <w:r w:rsidR="00725CC0">
        <w:t>przebudowy budynku mieszkalnego który jest usytuowany w strefie, nadbudowy, rozbudowy, remontu, jakiegokolwiek montażu i odbudowy budynku mieszkalnego. Powiedział, że ustawodawca dał możliwość w ciągu 36 miesięcy od dnia wejścia w życie ustawy opracowania planów miejscowych, w których wójt burmistrz czy prezydent może wyznaczyć w tych  strefach oddziaływania może przeznaczyć tereny pod lokalizację nowych budynków. Dodał, że to jest jedyny warunek w którym po 15 lipca 2019 roku będzie możliwa budowa nowych budynków mieszkalnych. Powiedział, że ustawodawca daje jeszcze możliwość poza planami miejscowymi (jeśli</w:t>
      </w:r>
      <w:r w:rsidR="00B31CC3">
        <w:t xml:space="preserve"> nie są opracowane plany)  daje możliwość opracowania decyzji o warunkach zabudowy. Powiedział, że jesteśmy przed uchwaleniem kodeksu budowlanego</w:t>
      </w:r>
      <w:r w:rsidR="00A80507">
        <w:t xml:space="preserve">, ten kodeks ma zastąpić wiele ustaw i mówi się, że  decyzje o warunkach zabudowy, które zostaną wydane będą miały horyzont czasowy jeszcze nie wiadomo jaki długi, </w:t>
      </w:r>
      <w:r w:rsidR="00A80507">
        <w:lastRenderedPageBreak/>
        <w:t>czyli po otrzymaniu takiej decyzji o warunkach zabudowy może się okazać, że ona za rok, dwa lub trzy lata straci swoją ważność. W związku z tym najlepszym sposobem na zabezpieczenie</w:t>
      </w:r>
    </w:p>
    <w:p w:rsidR="00A80507" w:rsidRDefault="00697687" w:rsidP="005731C6">
      <w:pPr>
        <w:jc w:val="both"/>
      </w:pPr>
      <w:r>
        <w:t>t</w:t>
      </w:r>
      <w:r w:rsidR="00A80507">
        <w:t>akiego terenu w przypadku chęci budowy budynku mieszkalnego jest opracowanie planu miejscowego.</w:t>
      </w:r>
    </w:p>
    <w:p w:rsidR="00697687" w:rsidRDefault="009138FA" w:rsidP="005731C6">
      <w:pPr>
        <w:jc w:val="both"/>
      </w:pPr>
      <w:r>
        <w:t>Z-ca Burmistrza zapytał czy ta decyzja o warunkach zabudowy musi być opracowana do 2019r.</w:t>
      </w:r>
    </w:p>
    <w:p w:rsidR="009138FA" w:rsidRDefault="009138FA" w:rsidP="005731C6">
      <w:pPr>
        <w:jc w:val="both"/>
      </w:pPr>
      <w:r>
        <w:t>Urbanista A. Składanek powiedział, że termin jest taki sam jak dla planów miejscowych jak i dla decyzji o warunkach zabudowy.</w:t>
      </w:r>
    </w:p>
    <w:p w:rsidR="009138FA" w:rsidRDefault="009138FA" w:rsidP="005731C6">
      <w:pPr>
        <w:jc w:val="both"/>
      </w:pPr>
      <w:r>
        <w:t>Urbanista A. Składanek powiedział, że na terenie gminy jest zlokalizowanych obecnie 34 elektrownie wiatrowe.</w:t>
      </w:r>
    </w:p>
    <w:p w:rsidR="009138FA" w:rsidRDefault="009138FA" w:rsidP="005731C6">
      <w:pPr>
        <w:jc w:val="both"/>
      </w:pPr>
      <w:r>
        <w:t xml:space="preserve"> Przedstawił na mapie strefy oddziaływania elektrowni wiatrowych.</w:t>
      </w:r>
    </w:p>
    <w:p w:rsidR="00697687" w:rsidRDefault="003A6E25" w:rsidP="005731C6">
      <w:pPr>
        <w:jc w:val="both"/>
      </w:pPr>
      <w:r>
        <w:t>Urbanista A. Składanek powiedział, że wytypowali 12 obszarów w  granicach obrębów geodezyjnych</w:t>
      </w:r>
      <w:r w:rsidR="00563088">
        <w:t xml:space="preserve">. Powiedział, że nie jest możliwe opracowanie planu dla każdej zagrody,  która znalazła się w strefie oddziaływania. Powiedział, że te obszary zostały wyznaczone biorąc pod uwagę infrastrukturę techniczną , biorąc pod uwagę zwartą zabudowę i biorąc pod uwagę główne ciągi komunikacyjne. </w:t>
      </w:r>
      <w:r w:rsidR="009C546D">
        <w:t>Zaproponował aby dla tych osób, zagród, które nie znalazły się w planie aby składać do urzędu wnioski o warunki zabudowy aby w jakiś sposób mieć możliwość zabezpieczenia się.  Powiedział, że przy planach będą  uwzględniali zabudowę zagrodową</w:t>
      </w:r>
      <w:r w:rsidR="00605A76">
        <w:t xml:space="preserve"> </w:t>
      </w:r>
      <w:r w:rsidR="008B5EF7">
        <w:t xml:space="preserve"> </w:t>
      </w:r>
      <w:r w:rsidR="00323721">
        <w:t xml:space="preserve">ale też i zabudowę mieszkaniową  jednorodzinną, powiedział, że wykluczyli z planów grunty chronione. </w:t>
      </w:r>
    </w:p>
    <w:p w:rsidR="006812D5" w:rsidRDefault="006812D5" w:rsidP="005731C6">
      <w:pPr>
        <w:jc w:val="both"/>
      </w:pPr>
      <w:r>
        <w:t>Zaprezentował na ekranie  poszczególne plany i omówił je.</w:t>
      </w:r>
    </w:p>
    <w:p w:rsidR="00417F48" w:rsidRDefault="00417F48" w:rsidP="005731C6">
      <w:pPr>
        <w:jc w:val="both"/>
      </w:pPr>
      <w:r>
        <w:t xml:space="preserve">Urbanista A. Składanek zaproponował aby w Rywałdzie opracować nie jeden ale dwa plany jeden pod zabudowę a drugi plan na infrastrukturę techniczną - ścieżkę. Poprosił o rozważenie </w:t>
      </w:r>
    </w:p>
    <w:p w:rsidR="00417F48" w:rsidRDefault="00417F48" w:rsidP="005731C6">
      <w:pPr>
        <w:jc w:val="both"/>
      </w:pPr>
      <w:r>
        <w:t xml:space="preserve">tego. </w:t>
      </w:r>
    </w:p>
    <w:p w:rsidR="00417F48" w:rsidRDefault="007F309A" w:rsidP="005731C6">
      <w:pPr>
        <w:jc w:val="both"/>
      </w:pPr>
      <w:r>
        <w:t xml:space="preserve"> Radny L. Poznański zapytał</w:t>
      </w:r>
      <w:r w:rsidR="00BE33C9">
        <w:t xml:space="preserve"> czy jak ktoś </w:t>
      </w:r>
      <w:r>
        <w:t>do tego 2019 roku nie wystą</w:t>
      </w:r>
      <w:r w:rsidR="00BE33C9">
        <w:t xml:space="preserve">pi o decyzje o warunkach zabudowy to jak będą plany to po tym roku będzie mógł się </w:t>
      </w:r>
      <w:r>
        <w:t>budować?</w:t>
      </w:r>
    </w:p>
    <w:p w:rsidR="007F309A" w:rsidRDefault="007F309A" w:rsidP="005731C6">
      <w:pPr>
        <w:jc w:val="both"/>
      </w:pPr>
      <w:r>
        <w:t>Urbanista A. Składanek odpowiedział, że tak.</w:t>
      </w:r>
    </w:p>
    <w:p w:rsidR="00A80507" w:rsidRDefault="0022395D" w:rsidP="005731C6">
      <w:pPr>
        <w:jc w:val="both"/>
      </w:pPr>
      <w:r>
        <w:t xml:space="preserve">Z-ca Burmistrza powiedział, że my tworząc plany zagospodarowania przestrzennego omijamy zakaz, dodał, że  ograniczenia które wprowadziła ustawa z 2016r my chcemy ominąć tworząc miejscowe planu zagospodarowania przestrzennego. Dodał, że to jest wyjście z sytuacji, która zaistniała. </w:t>
      </w:r>
    </w:p>
    <w:p w:rsidR="00983115" w:rsidRDefault="00983115" w:rsidP="005731C6">
      <w:pPr>
        <w:jc w:val="both"/>
      </w:pPr>
      <w:r>
        <w:t>Urbanista A. Składanek zobowiązał się, że do koń</w:t>
      </w:r>
      <w:r w:rsidR="00CF1DED">
        <w:t xml:space="preserve">ca tego tygodnia </w:t>
      </w:r>
      <w:r>
        <w:t xml:space="preserve"> przekazać mapy do urzędu i każdy zainteresowany będzie mógł pójść do wydziału budownictwa i mieć wgląd w mapy oraz zgłaszać uwagi do planu. </w:t>
      </w:r>
    </w:p>
    <w:p w:rsidR="00575FF6" w:rsidRDefault="00575FF6" w:rsidP="005731C6">
      <w:pPr>
        <w:jc w:val="both"/>
      </w:pPr>
      <w:r>
        <w:t xml:space="preserve">Radna T. Sowińska </w:t>
      </w:r>
      <w:r w:rsidR="00CF1DED">
        <w:t xml:space="preserve">zapytała </w:t>
      </w:r>
      <w:r>
        <w:t>jak będzie ze strefą oddziaływania wiatraków naszych na inne gminy i innych gmin na nasze?</w:t>
      </w:r>
    </w:p>
    <w:p w:rsidR="00575FF6" w:rsidRDefault="00575FF6" w:rsidP="005731C6">
      <w:pPr>
        <w:jc w:val="both"/>
      </w:pPr>
      <w:r>
        <w:t xml:space="preserve">Urbanista A. Składanek powiedział, że </w:t>
      </w:r>
      <w:r w:rsidR="003E29CB">
        <w:t xml:space="preserve">inne gminy jeśli jest oddziaływanie wiatraka to powinny opracować własne plany, my nie mamy możliwości wychodzić z planami poza granice administracyjne gminy. </w:t>
      </w:r>
    </w:p>
    <w:p w:rsidR="003E29CB" w:rsidRDefault="003E29CB" w:rsidP="005731C6">
      <w:pPr>
        <w:jc w:val="both"/>
      </w:pPr>
      <w:r>
        <w:t>Więcej głosów nie było.</w:t>
      </w:r>
    </w:p>
    <w:p w:rsidR="003E29CB" w:rsidRDefault="003E29CB" w:rsidP="003E29CB">
      <w:pPr>
        <w:autoSpaceDE w:val="0"/>
        <w:jc w:val="both"/>
      </w:pPr>
    </w:p>
    <w:p w:rsidR="003E29CB" w:rsidRDefault="003E29CB" w:rsidP="003E29CB">
      <w:pPr>
        <w:autoSpaceDE w:val="0"/>
        <w:jc w:val="both"/>
      </w:pPr>
      <w:r>
        <w:rPr>
          <w:b/>
        </w:rPr>
        <w:t>Ad 3/</w:t>
      </w:r>
      <w:r>
        <w:t xml:space="preserve"> Przewodnicząca posiedzenia E. </w:t>
      </w:r>
      <w:proofErr w:type="spellStart"/>
      <w:r>
        <w:t>Chodubska</w:t>
      </w:r>
      <w:proofErr w:type="spellEnd"/>
      <w:r>
        <w:t xml:space="preserve">  przeszła do wolnych wniosków i zapytań.</w:t>
      </w:r>
    </w:p>
    <w:p w:rsidR="003E29CB" w:rsidRDefault="003E29CB" w:rsidP="003E29CB">
      <w:pPr>
        <w:autoSpaceDE w:val="0"/>
        <w:ind w:left="-240"/>
        <w:jc w:val="both"/>
      </w:pPr>
      <w:r>
        <w:t xml:space="preserve">     Głosów nie było.    </w:t>
      </w:r>
    </w:p>
    <w:p w:rsidR="003E29CB" w:rsidRDefault="003E29CB" w:rsidP="003E29CB">
      <w:pPr>
        <w:autoSpaceDE w:val="0"/>
        <w:ind w:left="-240"/>
        <w:jc w:val="both"/>
      </w:pPr>
    </w:p>
    <w:p w:rsidR="00C56DA4" w:rsidRDefault="003E29CB" w:rsidP="003E29CB">
      <w:pPr>
        <w:ind w:left="-360"/>
        <w:jc w:val="both"/>
      </w:pPr>
      <w:r>
        <w:rPr>
          <w:b/>
        </w:rPr>
        <w:t xml:space="preserve">       Ad 4/ </w:t>
      </w:r>
      <w:r>
        <w:t>Przewodnicząca</w:t>
      </w:r>
      <w:r w:rsidR="00C56DA4">
        <w:t xml:space="preserve"> posiedzenia E. </w:t>
      </w:r>
      <w:proofErr w:type="spellStart"/>
      <w:r w:rsidR="00C56DA4">
        <w:t>Chodubska</w:t>
      </w:r>
      <w:proofErr w:type="spellEnd"/>
      <w:r>
        <w:t xml:space="preserve"> w  związku wyczerpaniem porządku </w:t>
      </w:r>
    </w:p>
    <w:p w:rsidR="00C56DA4" w:rsidRDefault="00C56DA4" w:rsidP="00C56DA4">
      <w:pPr>
        <w:ind w:left="-360"/>
        <w:jc w:val="both"/>
      </w:pPr>
      <w:r>
        <w:rPr>
          <w:b/>
        </w:rPr>
        <w:t xml:space="preserve">       </w:t>
      </w:r>
      <w:r w:rsidR="003E29CB">
        <w:t>posiedzenia  zakończyła  wspólne posiedzenia Komisji Rady d</w:t>
      </w:r>
      <w:r>
        <w:t xml:space="preserve">ziękując wszystkim za </w:t>
      </w:r>
    </w:p>
    <w:p w:rsidR="003E29CB" w:rsidRDefault="00C56DA4" w:rsidP="00A06AD9">
      <w:pPr>
        <w:ind w:left="-360"/>
        <w:jc w:val="both"/>
      </w:pPr>
      <w:r>
        <w:t xml:space="preserve">       przybycie. </w:t>
      </w:r>
    </w:p>
    <w:p w:rsidR="003E29CB" w:rsidRDefault="003E29CB" w:rsidP="003E29CB">
      <w:pPr>
        <w:ind w:left="-360"/>
        <w:jc w:val="both"/>
      </w:pPr>
    </w:p>
    <w:p w:rsidR="003E29CB" w:rsidRDefault="003E29CB" w:rsidP="003E29CB">
      <w:pPr>
        <w:jc w:val="both"/>
        <w:rPr>
          <w:b/>
          <w:bCs/>
        </w:rPr>
      </w:pPr>
      <w:r>
        <w:rPr>
          <w:b/>
          <w:bCs/>
        </w:rPr>
        <w:t>Protokółowała:                                                       Przewodnicząca posiedzenia</w:t>
      </w:r>
    </w:p>
    <w:p w:rsidR="003E29CB" w:rsidRDefault="003E29CB" w:rsidP="003E29CB">
      <w:pPr>
        <w:jc w:val="both"/>
        <w:rPr>
          <w:b/>
          <w:bCs/>
        </w:rPr>
      </w:pPr>
    </w:p>
    <w:p w:rsidR="003E29CB" w:rsidRDefault="003E29CB" w:rsidP="003E29CB">
      <w:pPr>
        <w:jc w:val="both"/>
      </w:pPr>
      <w:r>
        <w:rPr>
          <w:b/>
          <w:bCs/>
        </w:rPr>
        <w:t xml:space="preserve">Grażyna Szałas                                                            </w:t>
      </w:r>
      <w:r w:rsidR="00C56DA4">
        <w:rPr>
          <w:b/>
          <w:bCs/>
        </w:rPr>
        <w:t xml:space="preserve">    Ewa Chodubska</w:t>
      </w:r>
    </w:p>
    <w:p w:rsidR="002A0C8F" w:rsidRDefault="002A0C8F"/>
    <w:sectPr w:rsidR="002A0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A8207474"/>
    <w:name w:val="WW8Num3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</w:abstractNum>
  <w:abstractNum w:abstractNumId="2" w15:restartNumberingAfterBreak="0">
    <w:nsid w:val="00000005"/>
    <w:multiLevelType w:val="singleLevel"/>
    <w:tmpl w:val="DD98CAD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</w:abstractNum>
  <w:abstractNum w:abstractNumId="3" w15:restartNumberingAfterBreak="0">
    <w:nsid w:val="0D3842B4"/>
    <w:multiLevelType w:val="hybridMultilevel"/>
    <w:tmpl w:val="A79EC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40C4F"/>
    <w:multiLevelType w:val="hybridMultilevel"/>
    <w:tmpl w:val="8C7E4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37D45"/>
    <w:multiLevelType w:val="hybridMultilevel"/>
    <w:tmpl w:val="C98EE8E6"/>
    <w:lvl w:ilvl="0" w:tplc="18467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8D36BF"/>
    <w:multiLevelType w:val="hybridMultilevel"/>
    <w:tmpl w:val="1562D51A"/>
    <w:lvl w:ilvl="0" w:tplc="5D4208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8ED"/>
    <w:rsid w:val="001E2006"/>
    <w:rsid w:val="0022395D"/>
    <w:rsid w:val="00233309"/>
    <w:rsid w:val="00245978"/>
    <w:rsid w:val="00292424"/>
    <w:rsid w:val="002A0C8F"/>
    <w:rsid w:val="00323721"/>
    <w:rsid w:val="003A6E25"/>
    <w:rsid w:val="003E27C6"/>
    <w:rsid w:val="003E29CB"/>
    <w:rsid w:val="00417F48"/>
    <w:rsid w:val="004914B9"/>
    <w:rsid w:val="00563088"/>
    <w:rsid w:val="005731C6"/>
    <w:rsid w:val="00575FF6"/>
    <w:rsid w:val="005A3D11"/>
    <w:rsid w:val="005D5B28"/>
    <w:rsid w:val="00605A76"/>
    <w:rsid w:val="006070B0"/>
    <w:rsid w:val="006812D5"/>
    <w:rsid w:val="0068139C"/>
    <w:rsid w:val="00697687"/>
    <w:rsid w:val="00716019"/>
    <w:rsid w:val="00725CC0"/>
    <w:rsid w:val="00791C10"/>
    <w:rsid w:val="007F309A"/>
    <w:rsid w:val="008B5EF7"/>
    <w:rsid w:val="009138FA"/>
    <w:rsid w:val="00983115"/>
    <w:rsid w:val="009C546D"/>
    <w:rsid w:val="00A06AD9"/>
    <w:rsid w:val="00A80507"/>
    <w:rsid w:val="00B128ED"/>
    <w:rsid w:val="00B31CC3"/>
    <w:rsid w:val="00B61DE1"/>
    <w:rsid w:val="00BE33C9"/>
    <w:rsid w:val="00C1362A"/>
    <w:rsid w:val="00C56DA4"/>
    <w:rsid w:val="00CF1DED"/>
    <w:rsid w:val="00D2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876DF-8AFA-4B23-93E2-F1FB7CD18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8E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28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1D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DED"/>
    <w:rPr>
      <w:rFonts w:ascii="Segoe UI" w:eastAsia="Times New Roman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4</Pages>
  <Words>1207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</dc:creator>
  <cp:keywords/>
  <dc:description/>
  <cp:lastModifiedBy>Grażyna Sz</cp:lastModifiedBy>
  <cp:revision>27</cp:revision>
  <cp:lastPrinted>2017-07-21T07:25:00Z</cp:lastPrinted>
  <dcterms:created xsi:type="dcterms:W3CDTF">2017-06-22T07:26:00Z</dcterms:created>
  <dcterms:modified xsi:type="dcterms:W3CDTF">2017-07-21T07:28:00Z</dcterms:modified>
</cp:coreProperties>
</file>