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216" w:rsidRDefault="00327216" w:rsidP="003272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NR …………………..</w:t>
      </w:r>
    </w:p>
    <w:p w:rsidR="00327216" w:rsidRDefault="00327216" w:rsidP="003272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RADY MIEJSKIEJ RADZYNIA CHEŁMIŃSKIEGO</w:t>
      </w:r>
    </w:p>
    <w:p w:rsidR="00327216" w:rsidRDefault="00327216" w:rsidP="003272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 ………………………….</w:t>
      </w:r>
    </w:p>
    <w:p w:rsidR="00327216" w:rsidRDefault="00327216" w:rsidP="003272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7216" w:rsidRDefault="00327216" w:rsidP="003272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7216" w:rsidRDefault="00327216" w:rsidP="0032721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sprawie przekazania do Wojewódzkiego Sądu  Administracyjnego w Bydgos</w:t>
      </w:r>
      <w:r w:rsidR="00D2014E">
        <w:rPr>
          <w:rFonts w:ascii="Times New Roman" w:hAnsi="Times New Roman" w:cs="Times New Roman"/>
          <w:b/>
          <w:sz w:val="24"/>
          <w:szCs w:val="24"/>
        </w:rPr>
        <w:t xml:space="preserve">zczy skargi Prokuratora Okręgowego </w:t>
      </w:r>
      <w:r w:rsidR="0040188E">
        <w:rPr>
          <w:rFonts w:ascii="Times New Roman" w:hAnsi="Times New Roman" w:cs="Times New Roman"/>
          <w:b/>
          <w:sz w:val="24"/>
          <w:szCs w:val="24"/>
        </w:rPr>
        <w:t xml:space="preserve">w Toruniu </w:t>
      </w:r>
      <w:r w:rsidR="00D2014E">
        <w:rPr>
          <w:rFonts w:ascii="Times New Roman" w:hAnsi="Times New Roman" w:cs="Times New Roman"/>
          <w:b/>
          <w:sz w:val="24"/>
          <w:szCs w:val="24"/>
        </w:rPr>
        <w:t xml:space="preserve"> na Uchwałę Nr XX/182/12</w:t>
      </w:r>
      <w:r>
        <w:rPr>
          <w:rFonts w:ascii="Times New Roman" w:hAnsi="Times New Roman" w:cs="Times New Roman"/>
          <w:b/>
          <w:sz w:val="24"/>
          <w:szCs w:val="24"/>
        </w:rPr>
        <w:t xml:space="preserve"> Rady Miejskiej Radzynia Chełmi</w:t>
      </w:r>
      <w:r w:rsidR="00D2014E">
        <w:rPr>
          <w:rFonts w:ascii="Times New Roman" w:hAnsi="Times New Roman" w:cs="Times New Roman"/>
          <w:b/>
          <w:sz w:val="24"/>
          <w:szCs w:val="24"/>
        </w:rPr>
        <w:t xml:space="preserve">ńskiego z dnia 28 listopada 2012r. </w:t>
      </w:r>
      <w:r>
        <w:rPr>
          <w:rFonts w:ascii="Times New Roman" w:hAnsi="Times New Roman" w:cs="Times New Roman"/>
          <w:b/>
          <w:sz w:val="24"/>
          <w:szCs w:val="24"/>
        </w:rPr>
        <w:t xml:space="preserve"> w sprawie </w:t>
      </w:r>
      <w:r w:rsidR="00D2014E">
        <w:rPr>
          <w:rFonts w:ascii="Times New Roman" w:hAnsi="Times New Roman" w:cs="Times New Roman"/>
          <w:b/>
          <w:sz w:val="24"/>
          <w:szCs w:val="24"/>
        </w:rPr>
        <w:t xml:space="preserve"> określenia wzorów formularzy informacji i deklaracji podatkowych </w:t>
      </w:r>
      <w:r>
        <w:rPr>
          <w:rFonts w:ascii="Times New Roman" w:hAnsi="Times New Roman" w:cs="Times New Roman"/>
          <w:b/>
          <w:sz w:val="24"/>
          <w:szCs w:val="24"/>
        </w:rPr>
        <w:t>wraz z odpowiedzią na skargę.</w:t>
      </w:r>
    </w:p>
    <w:p w:rsidR="00327216" w:rsidRDefault="00327216" w:rsidP="0032721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7216" w:rsidRDefault="00327216" w:rsidP="004018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Na podstawie art. 18 ust. 2 pkt 15 ustawy z dnia 8 marca 1990r. o samorządzie gminnym  (T. j. Dz. U. z 2017r. poz. 1875) oraz art. 54 § 2 ustawy z dnia 30 sierpnia 2002r. Prawo o postępowaniu przed sądami administracyjnymi  (T. j. Dz. U. z 2017 r. poz. 1369; zm.: Dz. U. z 2017 r. poz. 1136 i poz. 1370)</w:t>
      </w:r>
    </w:p>
    <w:p w:rsidR="00327216" w:rsidRDefault="00327216" w:rsidP="003272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7216" w:rsidRDefault="00327216" w:rsidP="0032721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uchwala się, co następuje:</w:t>
      </w:r>
    </w:p>
    <w:p w:rsidR="00327216" w:rsidRDefault="00327216" w:rsidP="003272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7216" w:rsidRPr="0040188E" w:rsidRDefault="00327216" w:rsidP="003272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sz w:val="24"/>
          <w:szCs w:val="24"/>
        </w:rPr>
        <w:t>§ 1.</w:t>
      </w:r>
      <w:r>
        <w:rPr>
          <w:rFonts w:ascii="Times New Roman" w:hAnsi="Times New Roman" w:cs="Times New Roman"/>
          <w:sz w:val="24"/>
          <w:szCs w:val="24"/>
        </w:rPr>
        <w:t xml:space="preserve"> Przekazuje się do Wojewódzkiego Sądu Administracyjnego  w Bydgos</w:t>
      </w:r>
      <w:r w:rsidR="00D2014E">
        <w:rPr>
          <w:rFonts w:ascii="Times New Roman" w:hAnsi="Times New Roman" w:cs="Times New Roman"/>
          <w:sz w:val="24"/>
          <w:szCs w:val="24"/>
        </w:rPr>
        <w:t>zczy skargę Prokuratora Okręgowego</w:t>
      </w:r>
      <w:r w:rsidR="0040188E">
        <w:rPr>
          <w:rFonts w:ascii="Times New Roman" w:hAnsi="Times New Roman" w:cs="Times New Roman"/>
          <w:sz w:val="24"/>
          <w:szCs w:val="24"/>
        </w:rPr>
        <w:t xml:space="preserve"> w Toruniu  </w:t>
      </w:r>
      <w:r>
        <w:rPr>
          <w:rFonts w:ascii="Times New Roman" w:hAnsi="Times New Roman" w:cs="Times New Roman"/>
          <w:sz w:val="24"/>
          <w:szCs w:val="24"/>
        </w:rPr>
        <w:t xml:space="preserve">na uchwałę  </w:t>
      </w:r>
      <w:r w:rsidR="0040188E" w:rsidRPr="0040188E">
        <w:rPr>
          <w:rFonts w:ascii="Times New Roman" w:hAnsi="Times New Roman" w:cs="Times New Roman"/>
          <w:sz w:val="24"/>
          <w:szCs w:val="24"/>
        </w:rPr>
        <w:t>Nr XX/182/12 Rady Miejskiej Radzynia Chełmińskiego z dnia 28 listopada 2012r.  w sprawie  określenia wzorów formularzy informacji i deklaracji podatkowych</w:t>
      </w:r>
      <w:r w:rsidR="0040188E">
        <w:rPr>
          <w:rFonts w:ascii="Times New Roman" w:hAnsi="Times New Roman" w:cs="Times New Roman"/>
          <w:sz w:val="24"/>
          <w:szCs w:val="24"/>
        </w:rPr>
        <w:t>.</w:t>
      </w:r>
    </w:p>
    <w:p w:rsidR="00327216" w:rsidRDefault="00327216" w:rsidP="003272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7216" w:rsidRDefault="00327216" w:rsidP="003272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sz w:val="24"/>
          <w:szCs w:val="24"/>
        </w:rPr>
        <w:t>§ 2.</w:t>
      </w:r>
      <w:r>
        <w:rPr>
          <w:rFonts w:ascii="Times New Roman" w:hAnsi="Times New Roman" w:cs="Times New Roman"/>
          <w:sz w:val="24"/>
          <w:szCs w:val="24"/>
        </w:rPr>
        <w:t xml:space="preserve">  Udziela się odpowiedzi na skargę, o której mowa  w § 1, stanowiącą załącznik do niniejszej uchwały.</w:t>
      </w:r>
    </w:p>
    <w:p w:rsidR="00327216" w:rsidRDefault="00327216" w:rsidP="003272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7216" w:rsidRDefault="00327216" w:rsidP="003272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sz w:val="24"/>
          <w:szCs w:val="24"/>
        </w:rPr>
        <w:t>§ 3.</w:t>
      </w:r>
      <w:r>
        <w:rPr>
          <w:rFonts w:ascii="Times New Roman" w:hAnsi="Times New Roman" w:cs="Times New Roman"/>
          <w:sz w:val="24"/>
          <w:szCs w:val="24"/>
        </w:rPr>
        <w:t xml:space="preserve">  Upoważnia się Burmistrza Miasta i Gminy Radzyń Chełmiński do reprezentowania Rady Miejskiej w Radzyniu Chełmińskim przed Sądem Administracyjnym  w tej sprawie  oraz ustanawiania pełnomocników procesowych.</w:t>
      </w:r>
    </w:p>
    <w:p w:rsidR="00327216" w:rsidRDefault="00327216" w:rsidP="003272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7216" w:rsidRDefault="00327216" w:rsidP="003272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§ 4.  </w:t>
      </w:r>
      <w:r>
        <w:rPr>
          <w:rFonts w:ascii="Times New Roman" w:hAnsi="Times New Roman" w:cs="Times New Roman"/>
          <w:sz w:val="24"/>
          <w:szCs w:val="24"/>
        </w:rPr>
        <w:t>Wykonanie uchwały powierza się Burmistrzowi Miasta i Gminy.</w:t>
      </w:r>
    </w:p>
    <w:p w:rsidR="00327216" w:rsidRDefault="00327216" w:rsidP="003272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7216" w:rsidRDefault="00327216" w:rsidP="003272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§ 5. </w:t>
      </w:r>
      <w:r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327216" w:rsidRDefault="00327216" w:rsidP="003272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7216" w:rsidRDefault="00327216" w:rsidP="003272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7216" w:rsidRDefault="00327216" w:rsidP="003272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7216" w:rsidRDefault="00327216" w:rsidP="0032721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Przewodniczący</w:t>
      </w:r>
    </w:p>
    <w:p w:rsidR="00327216" w:rsidRDefault="00327216" w:rsidP="0032721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Rady Miejskiej</w:t>
      </w:r>
    </w:p>
    <w:p w:rsidR="00327216" w:rsidRDefault="00327216" w:rsidP="0032721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27216" w:rsidRDefault="00327216" w:rsidP="0032721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Jan Michaliszyn</w:t>
      </w:r>
    </w:p>
    <w:p w:rsidR="00327216" w:rsidRDefault="00327216" w:rsidP="0032721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27216" w:rsidRDefault="00327216" w:rsidP="003272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188E" w:rsidRDefault="0040188E" w:rsidP="003272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188E" w:rsidRDefault="0040188E" w:rsidP="003272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188E" w:rsidRDefault="0040188E" w:rsidP="003272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188E" w:rsidRDefault="0040188E" w:rsidP="003272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188E" w:rsidRDefault="0040188E" w:rsidP="003272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7216" w:rsidRDefault="00327216" w:rsidP="003272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7216" w:rsidRDefault="00327216" w:rsidP="003272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Uzasadnienie</w:t>
      </w:r>
    </w:p>
    <w:p w:rsidR="00327216" w:rsidRDefault="00327216" w:rsidP="003272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7216" w:rsidRDefault="00327216" w:rsidP="003272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188E" w:rsidRDefault="00327216" w:rsidP="003272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0188E">
        <w:rPr>
          <w:rFonts w:ascii="Times New Roman" w:hAnsi="Times New Roman" w:cs="Times New Roman"/>
          <w:sz w:val="24"/>
          <w:szCs w:val="24"/>
        </w:rPr>
        <w:t>Prokurator Okręgowy w Toruniu  w dniu 27 listopada 2017r. wniósł</w:t>
      </w:r>
      <w:r>
        <w:rPr>
          <w:rFonts w:ascii="Times New Roman" w:hAnsi="Times New Roman" w:cs="Times New Roman"/>
          <w:sz w:val="24"/>
          <w:szCs w:val="24"/>
        </w:rPr>
        <w:t xml:space="preserve"> za pośrednictwem Rady Miejskiej Radzynia Chełmińskiego  skargę do Wojewódzkiego Sądu Administracyjnego  w Bydgoszczy  na uchwałę</w:t>
      </w:r>
      <w:r w:rsidR="0040188E" w:rsidRPr="004018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188E" w:rsidRPr="0040188E">
        <w:rPr>
          <w:rFonts w:ascii="Times New Roman" w:hAnsi="Times New Roman" w:cs="Times New Roman"/>
          <w:sz w:val="24"/>
          <w:szCs w:val="24"/>
        </w:rPr>
        <w:t>Nr XX/182/12 Rady Miejskiej Radzynia Chełmińskiego z dnia 28 listopada 2012r.  w sprawie  określenia wzorów formularzy informacji i deklaracji podatkowych</w:t>
      </w:r>
      <w:r w:rsidR="0040188E">
        <w:rPr>
          <w:rFonts w:ascii="Times New Roman" w:hAnsi="Times New Roman" w:cs="Times New Roman"/>
          <w:sz w:val="24"/>
          <w:szCs w:val="24"/>
        </w:rPr>
        <w:t>.</w:t>
      </w:r>
    </w:p>
    <w:p w:rsidR="00327216" w:rsidRDefault="00327216" w:rsidP="003272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Zgodnie z art. 54 ustawy z dnia 30 sierpnia 2002r. Prawo o postepowaniu przed sądami administracyjnymi (T. j.  Dz. U. z 2017 r. poz. 1369 ze zm.) skarga do sądu administracyjnego  wnoszona jest  za pośrednictwem organu, którego działanie, bezczynność  lub przewlekłe prowadzenie postepowania jest przedmiotem skargi.</w:t>
      </w:r>
    </w:p>
    <w:p w:rsidR="00327216" w:rsidRDefault="00327216" w:rsidP="003272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Organ, którego skarga dotyczy, zobowiązany jest do przekazania skargi sądowi administracyjnemu wraz z aktami sprawy i odpowiedzią na  skargę w terminie 30 dni od dnia jej wniesienia. W przypadku nie zastosowania się do powyższych obowiązków, sąd na wniosek skarżącego może orzec o wymierzeniu organowi kary grzywny (art. 55 ustawy).</w:t>
      </w:r>
    </w:p>
    <w:p w:rsidR="00327216" w:rsidRDefault="00327216" w:rsidP="003272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Z uwagi na powyższe podjęcie niniejszej uchwały  jest niezbędne celem wypełnienia obowiązków nałożonych na organ gminy w/w ustawą.</w:t>
      </w:r>
    </w:p>
    <w:p w:rsidR="00327216" w:rsidRDefault="00327216" w:rsidP="003272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7216" w:rsidRDefault="00327216" w:rsidP="003272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7216" w:rsidRDefault="00327216" w:rsidP="003272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7216" w:rsidRDefault="00327216" w:rsidP="003272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7216" w:rsidRDefault="00327216" w:rsidP="003272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7216" w:rsidRDefault="00327216" w:rsidP="003272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7216" w:rsidRDefault="00327216" w:rsidP="003272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7216" w:rsidRDefault="00327216" w:rsidP="003272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7216" w:rsidRDefault="00327216" w:rsidP="003272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7216" w:rsidRDefault="00327216" w:rsidP="003272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7216" w:rsidRDefault="00327216" w:rsidP="003272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7216" w:rsidRDefault="00327216" w:rsidP="003272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7216" w:rsidRDefault="00327216" w:rsidP="003272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7216" w:rsidRDefault="00327216" w:rsidP="003272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7216" w:rsidRDefault="00327216" w:rsidP="003272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7216" w:rsidRDefault="00327216" w:rsidP="003272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7216" w:rsidRDefault="00327216" w:rsidP="003272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7216" w:rsidRDefault="00327216" w:rsidP="003272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7216" w:rsidRDefault="00327216" w:rsidP="003272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7216" w:rsidRDefault="00327216" w:rsidP="003272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7216" w:rsidRDefault="00327216" w:rsidP="003272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7216" w:rsidRDefault="00327216" w:rsidP="003272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7216" w:rsidRDefault="00327216" w:rsidP="003272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7216" w:rsidRDefault="00327216" w:rsidP="003272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7216" w:rsidRDefault="00327216" w:rsidP="003272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7216" w:rsidRDefault="00327216" w:rsidP="003272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188E" w:rsidRDefault="0040188E" w:rsidP="003272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188E" w:rsidRDefault="0040188E" w:rsidP="003272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7216" w:rsidRDefault="00327216" w:rsidP="003272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7216" w:rsidRDefault="00327216" w:rsidP="0032721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</w:t>
      </w:r>
      <w:r w:rsidR="0040188E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Załąc</w:t>
      </w:r>
      <w:r w:rsidR="0040188E">
        <w:rPr>
          <w:rFonts w:ascii="Times New Roman" w:hAnsi="Times New Roman" w:cs="Times New Roman"/>
          <w:sz w:val="24"/>
          <w:szCs w:val="24"/>
        </w:rPr>
        <w:t xml:space="preserve">znik  do uchwały Nr </w:t>
      </w:r>
    </w:p>
    <w:p w:rsidR="00327216" w:rsidRDefault="00327216" w:rsidP="0032721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Rady Miejskiej Radzynia Chełmińskiego </w:t>
      </w:r>
    </w:p>
    <w:p w:rsidR="00327216" w:rsidRDefault="00327216" w:rsidP="0032721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40188E">
        <w:rPr>
          <w:rFonts w:ascii="Times New Roman" w:hAnsi="Times New Roman" w:cs="Times New Roman"/>
          <w:sz w:val="24"/>
          <w:szCs w:val="24"/>
        </w:rPr>
        <w:t xml:space="preserve">z dnia </w:t>
      </w:r>
    </w:p>
    <w:p w:rsidR="00327216" w:rsidRDefault="00327216" w:rsidP="0032721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27216" w:rsidRDefault="00327216" w:rsidP="0032721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27216" w:rsidRDefault="00327216" w:rsidP="0032721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27216" w:rsidRDefault="00327216" w:rsidP="0032721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27216" w:rsidRDefault="00327216" w:rsidP="00327216">
      <w:pPr>
        <w:spacing w:after="0" w:line="360" w:lineRule="auto"/>
        <w:jc w:val="both"/>
        <w:rPr>
          <w:b/>
          <w:bCs/>
        </w:rPr>
      </w:pPr>
      <w:r>
        <w:tab/>
        <w:t xml:space="preserve">                                                                                                   </w:t>
      </w:r>
      <w:r>
        <w:rPr>
          <w:b/>
          <w:bCs/>
        </w:rPr>
        <w:t xml:space="preserve">Wojewódzki Sąd Administracyjny </w:t>
      </w:r>
    </w:p>
    <w:p w:rsidR="00327216" w:rsidRDefault="00327216" w:rsidP="00327216">
      <w:pPr>
        <w:spacing w:after="0" w:line="360" w:lineRule="auto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w Bydgoszczy</w:t>
      </w:r>
    </w:p>
    <w:p w:rsidR="00327216" w:rsidRDefault="00327216" w:rsidP="00327216">
      <w:pPr>
        <w:spacing w:after="0" w:line="360" w:lineRule="auto"/>
        <w:jc w:val="both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>ul. Jana Kazimierza 5</w:t>
      </w:r>
    </w:p>
    <w:p w:rsidR="00327216" w:rsidRDefault="00327216" w:rsidP="00327216">
      <w:pPr>
        <w:spacing w:after="0"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85-035 Bydgoszcz </w:t>
      </w:r>
    </w:p>
    <w:p w:rsidR="00327216" w:rsidRDefault="00327216" w:rsidP="00327216">
      <w:pPr>
        <w:spacing w:after="0"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27216" w:rsidRDefault="00327216" w:rsidP="00327216">
      <w:pPr>
        <w:spacing w:after="0" w:line="360" w:lineRule="auto"/>
        <w:jc w:val="both"/>
        <w:rPr>
          <w:b/>
          <w:bCs/>
        </w:rPr>
      </w:pPr>
      <w:r>
        <w:tab/>
      </w:r>
      <w:r w:rsidR="00E7567E">
        <w:rPr>
          <w:b/>
          <w:bCs/>
        </w:rPr>
        <w:t>Skarżący:</w:t>
      </w:r>
    </w:p>
    <w:p w:rsidR="00327216" w:rsidRDefault="00327216" w:rsidP="00E7567E">
      <w:pPr>
        <w:spacing w:after="0" w:line="360" w:lineRule="auto"/>
        <w:jc w:val="both"/>
      </w:pPr>
      <w:r>
        <w:rPr>
          <w:b/>
          <w:bCs/>
        </w:rPr>
        <w:tab/>
      </w:r>
      <w:r w:rsidR="00E7567E">
        <w:t xml:space="preserve">Prokuratura Okręgowa w Toruniu </w:t>
      </w:r>
    </w:p>
    <w:p w:rsidR="00E7567E" w:rsidRDefault="00E7567E" w:rsidP="00E7567E">
      <w:pPr>
        <w:spacing w:after="0" w:line="360" w:lineRule="auto"/>
        <w:jc w:val="both"/>
      </w:pPr>
      <w:r>
        <w:t xml:space="preserve">              Wydział IV Organizacyjno-Sądowy</w:t>
      </w:r>
    </w:p>
    <w:p w:rsidR="00E7567E" w:rsidRDefault="00E7567E" w:rsidP="00E7567E">
      <w:pPr>
        <w:spacing w:after="0" w:line="360" w:lineRule="auto"/>
        <w:jc w:val="both"/>
      </w:pPr>
      <w:r>
        <w:t xml:space="preserve">              Ul. Grudziądzka 45</w:t>
      </w:r>
    </w:p>
    <w:p w:rsidR="00E7567E" w:rsidRDefault="00E7567E" w:rsidP="00E7567E">
      <w:pPr>
        <w:spacing w:after="0" w:line="360" w:lineRule="auto"/>
        <w:jc w:val="both"/>
      </w:pPr>
      <w:r>
        <w:t xml:space="preserve">              87-100 Toruń</w:t>
      </w:r>
    </w:p>
    <w:p w:rsidR="00327216" w:rsidRDefault="00327216" w:rsidP="00327216">
      <w:pPr>
        <w:spacing w:line="360" w:lineRule="auto"/>
        <w:jc w:val="both"/>
      </w:pPr>
    </w:p>
    <w:p w:rsidR="00327216" w:rsidRDefault="00327216" w:rsidP="00327216">
      <w:pPr>
        <w:spacing w:after="0" w:line="360" w:lineRule="auto"/>
        <w:jc w:val="both"/>
        <w:rPr>
          <w:b/>
          <w:bCs/>
        </w:rPr>
      </w:pPr>
      <w:r>
        <w:tab/>
      </w:r>
      <w:r>
        <w:rPr>
          <w:b/>
          <w:bCs/>
        </w:rPr>
        <w:t>Organ Administracji Publicznej:</w:t>
      </w:r>
    </w:p>
    <w:p w:rsidR="00327216" w:rsidRDefault="00327216" w:rsidP="00327216">
      <w:pPr>
        <w:spacing w:after="0" w:line="360" w:lineRule="auto"/>
        <w:jc w:val="both"/>
      </w:pPr>
      <w:r>
        <w:rPr>
          <w:b/>
          <w:bCs/>
        </w:rPr>
        <w:tab/>
      </w:r>
      <w:r>
        <w:t xml:space="preserve">Rada Miejska Radzynia Chełmińskiego </w:t>
      </w:r>
    </w:p>
    <w:p w:rsidR="00327216" w:rsidRDefault="00327216" w:rsidP="00327216">
      <w:pPr>
        <w:spacing w:after="0" w:line="360" w:lineRule="auto"/>
        <w:jc w:val="both"/>
      </w:pPr>
      <w:r>
        <w:tab/>
        <w:t>ul. Plac Towarzystwa Jaszczurczego 9</w:t>
      </w:r>
    </w:p>
    <w:p w:rsidR="00327216" w:rsidRDefault="00327216" w:rsidP="00327216">
      <w:pPr>
        <w:spacing w:after="0" w:line="360" w:lineRule="auto"/>
        <w:jc w:val="both"/>
      </w:pPr>
      <w:r>
        <w:tab/>
        <w:t>87-220 Radzyń Chełmiński</w:t>
      </w:r>
    </w:p>
    <w:p w:rsidR="00327216" w:rsidRDefault="00327216" w:rsidP="00327216">
      <w:pPr>
        <w:spacing w:after="0" w:line="360" w:lineRule="auto"/>
        <w:jc w:val="both"/>
        <w:rPr>
          <w:b/>
          <w:bCs/>
          <w:i/>
          <w:iCs/>
        </w:rPr>
      </w:pPr>
      <w:r>
        <w:tab/>
      </w:r>
      <w:r>
        <w:rPr>
          <w:b/>
          <w:bCs/>
          <w:i/>
          <w:iCs/>
        </w:rPr>
        <w:t xml:space="preserve">działający przez </w:t>
      </w:r>
    </w:p>
    <w:p w:rsidR="00327216" w:rsidRDefault="00327216" w:rsidP="00327216">
      <w:pPr>
        <w:spacing w:after="0" w:line="360" w:lineRule="auto"/>
        <w:jc w:val="both"/>
      </w:pPr>
      <w:r>
        <w:tab/>
        <w:t>Burmistrza Miasta i Gminy Radzyń Chełmiński</w:t>
      </w:r>
    </w:p>
    <w:p w:rsidR="00327216" w:rsidRDefault="00327216" w:rsidP="00327216">
      <w:pPr>
        <w:spacing w:line="360" w:lineRule="auto"/>
        <w:jc w:val="both"/>
      </w:pPr>
    </w:p>
    <w:p w:rsidR="00327216" w:rsidRDefault="00327216" w:rsidP="00327216">
      <w:pPr>
        <w:spacing w:line="360" w:lineRule="auto"/>
        <w:jc w:val="both"/>
      </w:pPr>
    </w:p>
    <w:p w:rsidR="00327216" w:rsidRDefault="00327216" w:rsidP="00327216">
      <w:pPr>
        <w:spacing w:line="360" w:lineRule="auto"/>
        <w:jc w:val="center"/>
      </w:pPr>
      <w:r>
        <w:t xml:space="preserve">O D P O W I E D Ź  N A  S K A R G Ę </w:t>
      </w:r>
    </w:p>
    <w:p w:rsidR="00327216" w:rsidRDefault="009030C7" w:rsidP="00327216">
      <w:pPr>
        <w:spacing w:line="360" w:lineRule="auto"/>
        <w:jc w:val="center"/>
      </w:pPr>
      <w:r>
        <w:t>z dnia 27</w:t>
      </w:r>
      <w:bookmarkStart w:id="0" w:name="_GoBack"/>
      <w:bookmarkEnd w:id="0"/>
      <w:r w:rsidR="008D24F4">
        <w:t xml:space="preserve"> listopada 2017r.</w:t>
      </w:r>
    </w:p>
    <w:p w:rsidR="00327216" w:rsidRDefault="008D24F4" w:rsidP="00327216">
      <w:pPr>
        <w:spacing w:line="360" w:lineRule="auto"/>
        <w:jc w:val="center"/>
      </w:pPr>
      <w:r>
        <w:t xml:space="preserve">na Uchwałę nr XX/182/12 </w:t>
      </w:r>
      <w:r w:rsidR="00327216">
        <w:t xml:space="preserve"> Rady Miejskiej Radzynia Chełmińskiego</w:t>
      </w:r>
    </w:p>
    <w:p w:rsidR="00327216" w:rsidRDefault="008D24F4" w:rsidP="00327216">
      <w:pPr>
        <w:spacing w:line="360" w:lineRule="auto"/>
        <w:jc w:val="center"/>
      </w:pPr>
      <w:r>
        <w:t>z dnia 28 listopada 2012</w:t>
      </w:r>
      <w:r w:rsidR="00327216">
        <w:t xml:space="preserve"> r.</w:t>
      </w:r>
    </w:p>
    <w:p w:rsidR="00327216" w:rsidRDefault="00327216" w:rsidP="00327216">
      <w:pPr>
        <w:spacing w:line="360" w:lineRule="auto"/>
        <w:jc w:val="center"/>
      </w:pPr>
    </w:p>
    <w:p w:rsidR="00327216" w:rsidRDefault="00327216" w:rsidP="00327216">
      <w:pPr>
        <w:spacing w:line="360" w:lineRule="auto"/>
        <w:jc w:val="both"/>
      </w:pPr>
      <w:r>
        <w:tab/>
        <w:t>Działając w imieniu organu administracji publicznej w odpowiedzi na skargę z dnia 18 października 2017 r.</w:t>
      </w:r>
      <w:r w:rsidR="00091869">
        <w:t xml:space="preserve"> wnoszę o jej  oddalenie.</w:t>
      </w:r>
    </w:p>
    <w:p w:rsidR="00327216" w:rsidRDefault="00327216" w:rsidP="00327216">
      <w:pPr>
        <w:spacing w:line="360" w:lineRule="auto"/>
        <w:jc w:val="center"/>
      </w:pPr>
      <w:r>
        <w:lastRenderedPageBreak/>
        <w:t>U Z A S A D N I E N I E</w:t>
      </w:r>
    </w:p>
    <w:p w:rsidR="00327216" w:rsidRDefault="00327216" w:rsidP="00327216">
      <w:pPr>
        <w:spacing w:line="360" w:lineRule="auto"/>
        <w:jc w:val="center"/>
      </w:pPr>
    </w:p>
    <w:p w:rsidR="002A0C8F" w:rsidRPr="001D6E72" w:rsidRDefault="00091869" w:rsidP="00327216">
      <w:pPr>
        <w:rPr>
          <w:rFonts w:ascii="Times New Roman" w:hAnsi="Times New Roman" w:cs="Times New Roman"/>
          <w:sz w:val="24"/>
          <w:szCs w:val="24"/>
        </w:rPr>
      </w:pPr>
      <w:r w:rsidRPr="001D6E72">
        <w:rPr>
          <w:rFonts w:ascii="Times New Roman" w:hAnsi="Times New Roman" w:cs="Times New Roman"/>
          <w:sz w:val="24"/>
          <w:szCs w:val="24"/>
        </w:rPr>
        <w:t xml:space="preserve">           Na terenie Miasta i Gminy  Radzyń Chełmiński obowiązuje uchwała  Nr XI/107/15 Rady Miejskiej Radzynia Chełmińskiego z dnia 7 grudnia 2015r. w sprawie określenia wzorów  formularzy  deklaracji i  informacji na podatek od nieruchomości, podatek rolny oraz podatek leśny. Na skutek omyłki drukarskiej, przy redagowaniu Uchwały Nr XI/107/15 Rady Miejskiej </w:t>
      </w:r>
      <w:r w:rsidRPr="001D6E72">
        <w:rPr>
          <w:rFonts w:ascii="Times New Roman" w:hAnsi="Times New Roman" w:cs="Times New Roman"/>
          <w:sz w:val="24"/>
          <w:szCs w:val="24"/>
        </w:rPr>
        <w:t>Radzynia Chełmińskiego z dnia 7 grudnia 2015r. w sprawie określenia wzorów  formularzy  deklaracji i  informacji na podatek od nieruchomości, podatek rolny oraz podatek leśny</w:t>
      </w:r>
      <w:r w:rsidRPr="001D6E72">
        <w:rPr>
          <w:rFonts w:ascii="Times New Roman" w:hAnsi="Times New Roman" w:cs="Times New Roman"/>
          <w:sz w:val="24"/>
          <w:szCs w:val="24"/>
        </w:rPr>
        <w:t xml:space="preserve"> ponownie wpisano, iż utraciła moc  nieobowiązująca  już uchwała Nr V/33/11 Rady Miejskiej Radzynia Chełmińskiego z dnia 1 marca 2011 roku</w:t>
      </w:r>
      <w:r w:rsidR="001D6E72" w:rsidRPr="001D6E72">
        <w:rPr>
          <w:rFonts w:ascii="Times New Roman" w:hAnsi="Times New Roman" w:cs="Times New Roman"/>
          <w:sz w:val="24"/>
          <w:szCs w:val="24"/>
        </w:rPr>
        <w:t xml:space="preserve"> w sprawie  uchwalenia wzoru formularzy na podatek rolny, leśny i od nieruchomości, zamiast uchwały Nr XX/182/12 Rady Miejskiej Radzynia Chełmińskiego  z dnia 28 listopada 2012 roku w sprawie  określenia wzorów formularzy informacji i deklaracji podatkowych.</w:t>
      </w:r>
    </w:p>
    <w:p w:rsidR="001D6E72" w:rsidRPr="001D6E72" w:rsidRDefault="001D6E72" w:rsidP="00327216">
      <w:pPr>
        <w:rPr>
          <w:rFonts w:ascii="Times New Roman" w:hAnsi="Times New Roman" w:cs="Times New Roman"/>
          <w:sz w:val="24"/>
          <w:szCs w:val="24"/>
        </w:rPr>
      </w:pPr>
      <w:r w:rsidRPr="001D6E72">
        <w:rPr>
          <w:rFonts w:ascii="Times New Roman" w:hAnsi="Times New Roman" w:cs="Times New Roman"/>
          <w:sz w:val="24"/>
          <w:szCs w:val="24"/>
        </w:rPr>
        <w:t xml:space="preserve">Od podatników  składających deklaracje  i informacje  na podatek  od nieruchomości, podatek  rolny oraz podatek leśny, wymagane było  stosowanie formularzy określonych  w uchwale Nr XI/107/15 </w:t>
      </w:r>
      <w:r w:rsidRPr="001D6E72">
        <w:rPr>
          <w:rFonts w:ascii="Times New Roman" w:hAnsi="Times New Roman" w:cs="Times New Roman"/>
          <w:sz w:val="24"/>
          <w:szCs w:val="24"/>
        </w:rPr>
        <w:t>Rady Miejskiej Radzynia Chełmińskiego z dnia 7 grudnia 2015r. w sprawie określenia wzorów  formularzy  deklaracji i  informacji na podatek od nieruchomości, podatek rolny oraz podatek leśny</w:t>
      </w:r>
      <w:r w:rsidRPr="001D6E72">
        <w:rPr>
          <w:rFonts w:ascii="Times New Roman" w:hAnsi="Times New Roman" w:cs="Times New Roman"/>
          <w:sz w:val="24"/>
          <w:szCs w:val="24"/>
        </w:rPr>
        <w:t>.</w:t>
      </w:r>
    </w:p>
    <w:p w:rsidR="001D6E72" w:rsidRDefault="001D6E72" w:rsidP="001D6E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D6E72">
        <w:rPr>
          <w:rFonts w:ascii="Times New Roman" w:hAnsi="Times New Roman" w:cs="Times New Roman"/>
          <w:sz w:val="24"/>
          <w:szCs w:val="24"/>
        </w:rPr>
        <w:t xml:space="preserve">W związku z zaistniałą nieprawidłowością  Rada Miejska  na sesji w dniu 29 listopada 2017r. podjęła uchwałę Nr </w:t>
      </w:r>
      <w:r w:rsidRPr="001D6E72">
        <w:rPr>
          <w:rFonts w:ascii="Times New Roman" w:hAnsi="Times New Roman" w:cs="Times New Roman"/>
          <w:bCs/>
          <w:sz w:val="24"/>
          <w:szCs w:val="24"/>
        </w:rPr>
        <w:t xml:space="preserve"> XXXV/272/17 </w:t>
      </w:r>
      <w:r>
        <w:rPr>
          <w:rFonts w:ascii="Times New Roman" w:hAnsi="Times New Roman" w:cs="Times New Roman"/>
          <w:bCs/>
          <w:sz w:val="24"/>
          <w:szCs w:val="24"/>
        </w:rPr>
        <w:t xml:space="preserve"> którą uchyliła zaskarżona uchwałę Nr XX/182/12 Rady Miejskiej Radzynia Chełmińskiego  z dnia  28 listopada 2012r. w sprawie </w:t>
      </w:r>
      <w:r w:rsidR="00FA1451">
        <w:rPr>
          <w:rFonts w:ascii="Times New Roman" w:hAnsi="Times New Roman" w:cs="Times New Roman"/>
          <w:bCs/>
          <w:sz w:val="24"/>
          <w:szCs w:val="24"/>
        </w:rPr>
        <w:t>określenia  wzorów formularzy informacji i deklaracji podatkowych.</w:t>
      </w:r>
    </w:p>
    <w:p w:rsidR="00FA1451" w:rsidRDefault="00FA1451" w:rsidP="001D6E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A1451" w:rsidRPr="00FA1451" w:rsidRDefault="00FA1451" w:rsidP="00FA145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451">
        <w:rPr>
          <w:rFonts w:ascii="Times New Roman" w:hAnsi="Times New Roman" w:cs="Times New Roman"/>
          <w:color w:val="000000"/>
          <w:sz w:val="24"/>
          <w:szCs w:val="24"/>
        </w:rPr>
        <w:t xml:space="preserve">W związku z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powyższym skarga jest </w:t>
      </w:r>
      <w:r w:rsidRPr="00FA1451">
        <w:rPr>
          <w:rFonts w:ascii="Times New Roman" w:hAnsi="Times New Roman" w:cs="Times New Roman"/>
          <w:color w:val="000000"/>
          <w:sz w:val="24"/>
          <w:szCs w:val="24"/>
        </w:rPr>
        <w:t xml:space="preserve"> bezzasadna i jako taka winna zostać oddalona w całości. </w:t>
      </w:r>
    </w:p>
    <w:p w:rsidR="00FA1451" w:rsidRPr="001D6E72" w:rsidRDefault="00FA1451" w:rsidP="001D6E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sectPr w:rsidR="00FA1451" w:rsidRPr="001D6E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216"/>
    <w:rsid w:val="00091869"/>
    <w:rsid w:val="001D6E72"/>
    <w:rsid w:val="002A0C8F"/>
    <w:rsid w:val="00327216"/>
    <w:rsid w:val="0040188E"/>
    <w:rsid w:val="008D24F4"/>
    <w:rsid w:val="009030C7"/>
    <w:rsid w:val="00D2014E"/>
    <w:rsid w:val="00E7567E"/>
    <w:rsid w:val="00F704B5"/>
    <w:rsid w:val="00FA1451"/>
    <w:rsid w:val="00FB5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BD1071-9B0D-4CEE-80FD-0B6F1C67A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721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B5D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5D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537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801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Sz</dc:creator>
  <cp:keywords/>
  <dc:description/>
  <cp:lastModifiedBy>Grażyna Sz</cp:lastModifiedBy>
  <cp:revision>5</cp:revision>
  <cp:lastPrinted>2017-12-07T07:16:00Z</cp:lastPrinted>
  <dcterms:created xsi:type="dcterms:W3CDTF">2017-12-06T08:36:00Z</dcterms:created>
  <dcterms:modified xsi:type="dcterms:W3CDTF">2017-12-07T07:39:00Z</dcterms:modified>
</cp:coreProperties>
</file>