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216" w:rsidRDefault="009559A8" w:rsidP="003272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XXXVI/277/17</w:t>
      </w:r>
    </w:p>
    <w:p w:rsidR="00327216" w:rsidRDefault="00327216" w:rsidP="003272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MIEJSKIEJ RADZYNIA CHEŁMIŃSKIEGO</w:t>
      </w:r>
    </w:p>
    <w:p w:rsidR="00327216" w:rsidRDefault="009559A8" w:rsidP="003272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 18 grudnia 2017r.</w:t>
      </w:r>
    </w:p>
    <w:p w:rsidR="00327216" w:rsidRDefault="00327216" w:rsidP="003272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216" w:rsidRDefault="00327216" w:rsidP="003272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216" w:rsidRDefault="00327216" w:rsidP="003272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przekazania do Wojewódzkiego Sądu  Administracyjnego w Bydgos</w:t>
      </w:r>
      <w:r w:rsidR="00D2014E">
        <w:rPr>
          <w:rFonts w:ascii="Times New Roman" w:hAnsi="Times New Roman" w:cs="Times New Roman"/>
          <w:b/>
          <w:sz w:val="24"/>
          <w:szCs w:val="24"/>
        </w:rPr>
        <w:t xml:space="preserve">zczy skargi Prokuratora Okręgowego </w:t>
      </w:r>
      <w:r w:rsidR="0040188E">
        <w:rPr>
          <w:rFonts w:ascii="Times New Roman" w:hAnsi="Times New Roman" w:cs="Times New Roman"/>
          <w:b/>
          <w:sz w:val="24"/>
          <w:szCs w:val="24"/>
        </w:rPr>
        <w:t xml:space="preserve">w Toruniu </w:t>
      </w:r>
      <w:r w:rsidR="00D2014E">
        <w:rPr>
          <w:rFonts w:ascii="Times New Roman" w:hAnsi="Times New Roman" w:cs="Times New Roman"/>
          <w:b/>
          <w:sz w:val="24"/>
          <w:szCs w:val="24"/>
        </w:rPr>
        <w:t xml:space="preserve"> na Uchwałę Nr XX/182/12</w:t>
      </w:r>
      <w:r>
        <w:rPr>
          <w:rFonts w:ascii="Times New Roman" w:hAnsi="Times New Roman" w:cs="Times New Roman"/>
          <w:b/>
          <w:sz w:val="24"/>
          <w:szCs w:val="24"/>
        </w:rPr>
        <w:t xml:space="preserve"> Rady Miejskiej Radzynia Chełmi</w:t>
      </w:r>
      <w:r w:rsidR="00D2014E">
        <w:rPr>
          <w:rFonts w:ascii="Times New Roman" w:hAnsi="Times New Roman" w:cs="Times New Roman"/>
          <w:b/>
          <w:sz w:val="24"/>
          <w:szCs w:val="24"/>
        </w:rPr>
        <w:t xml:space="preserve">ńskiego z dnia 28 listopada 2012r. </w:t>
      </w:r>
      <w:r>
        <w:rPr>
          <w:rFonts w:ascii="Times New Roman" w:hAnsi="Times New Roman" w:cs="Times New Roman"/>
          <w:b/>
          <w:sz w:val="24"/>
          <w:szCs w:val="24"/>
        </w:rPr>
        <w:t xml:space="preserve"> w sprawie </w:t>
      </w:r>
      <w:r w:rsidR="00D2014E">
        <w:rPr>
          <w:rFonts w:ascii="Times New Roman" w:hAnsi="Times New Roman" w:cs="Times New Roman"/>
          <w:b/>
          <w:sz w:val="24"/>
          <w:szCs w:val="24"/>
        </w:rPr>
        <w:t xml:space="preserve"> określenia wzorów formularzy informacji i deklaracji podatkowych </w:t>
      </w:r>
      <w:r>
        <w:rPr>
          <w:rFonts w:ascii="Times New Roman" w:hAnsi="Times New Roman" w:cs="Times New Roman"/>
          <w:b/>
          <w:sz w:val="24"/>
          <w:szCs w:val="24"/>
        </w:rPr>
        <w:t>wraz z odpowiedzią na skargę.</w:t>
      </w:r>
    </w:p>
    <w:p w:rsidR="00327216" w:rsidRDefault="00327216" w:rsidP="003272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216" w:rsidRDefault="00327216" w:rsidP="0040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Na podstawie art. 18 ust. 2 pkt 15 ustawy z dnia 8 marca 1990r. o samorządzie gminnym  (T. j. Dz. U. z 2017r. poz. 1875) oraz art. 54 § 2 ustawy z dnia 30 sierpnia 2002r. Prawo o postępowaniu przed sądami administracyjnymi  (T. j. Dz. U. z 2017 r. poz. 1369; zm.: Dz. U. z 2017 r. poz. 1136 i poz. 1370)</w:t>
      </w:r>
    </w:p>
    <w:p w:rsidR="00327216" w:rsidRDefault="00327216" w:rsidP="0032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216" w:rsidRDefault="00327216" w:rsidP="00327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uchwala się, co następuje:</w:t>
      </w:r>
    </w:p>
    <w:p w:rsidR="00327216" w:rsidRDefault="00327216" w:rsidP="0032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216" w:rsidRPr="0040188E" w:rsidRDefault="00327216" w:rsidP="00327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Przekazuje się do Wojewódzkiego Sądu Administracyjnego  w Bydgos</w:t>
      </w:r>
      <w:r w:rsidR="00D2014E">
        <w:rPr>
          <w:rFonts w:ascii="Times New Roman" w:hAnsi="Times New Roman" w:cs="Times New Roman"/>
          <w:sz w:val="24"/>
          <w:szCs w:val="24"/>
        </w:rPr>
        <w:t>zczy skargę Prokuratora Okręgowego</w:t>
      </w:r>
      <w:r w:rsidR="0040188E">
        <w:rPr>
          <w:rFonts w:ascii="Times New Roman" w:hAnsi="Times New Roman" w:cs="Times New Roman"/>
          <w:sz w:val="24"/>
          <w:szCs w:val="24"/>
        </w:rPr>
        <w:t xml:space="preserve"> w Toruniu  </w:t>
      </w:r>
      <w:r>
        <w:rPr>
          <w:rFonts w:ascii="Times New Roman" w:hAnsi="Times New Roman" w:cs="Times New Roman"/>
          <w:sz w:val="24"/>
          <w:szCs w:val="24"/>
        </w:rPr>
        <w:t xml:space="preserve">na uchwałę  </w:t>
      </w:r>
      <w:r w:rsidR="0040188E" w:rsidRPr="0040188E">
        <w:rPr>
          <w:rFonts w:ascii="Times New Roman" w:hAnsi="Times New Roman" w:cs="Times New Roman"/>
          <w:sz w:val="24"/>
          <w:szCs w:val="24"/>
        </w:rPr>
        <w:t>Nr XX/182/12 Rady Miejskiej Radzynia Chełmińskiego z dnia 28 listopada 2012r.  w sprawie  określenia wzorów formularzy informacji i deklaracji podatkowych</w:t>
      </w:r>
      <w:r w:rsidR="0040188E">
        <w:rPr>
          <w:rFonts w:ascii="Times New Roman" w:hAnsi="Times New Roman" w:cs="Times New Roman"/>
          <w:sz w:val="24"/>
          <w:szCs w:val="24"/>
        </w:rPr>
        <w:t>.</w:t>
      </w:r>
    </w:p>
    <w:p w:rsidR="00327216" w:rsidRDefault="00327216" w:rsidP="0032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216" w:rsidRDefault="00327216" w:rsidP="00327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 Udziela się odpowiedzi na skargę, o której mowa  w § 1, stanowiącą załącznik do niniejszej uchwały.</w:t>
      </w:r>
    </w:p>
    <w:p w:rsidR="00327216" w:rsidRDefault="00327216" w:rsidP="0032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216" w:rsidRDefault="00327216" w:rsidP="00327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 Upoważnia się Burmistrza Miasta i Gminy Radzyń Chełmiński do reprezentowania Rady Miejskiej w Radzyniu Chełmińskim przed Sądem Administracyjnym  w tej sprawie  oraz ustanawiania pełnomocników procesowych.</w:t>
      </w:r>
    </w:p>
    <w:p w:rsidR="00327216" w:rsidRDefault="00327216" w:rsidP="00327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7216" w:rsidRDefault="00327216" w:rsidP="00327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§ 4.  </w:t>
      </w:r>
      <w:r>
        <w:rPr>
          <w:rFonts w:ascii="Times New Roman" w:hAnsi="Times New Roman" w:cs="Times New Roman"/>
          <w:sz w:val="24"/>
          <w:szCs w:val="24"/>
        </w:rPr>
        <w:t>Wykonanie uchwały powierza się Burmistrzowi Miasta i Gminy.</w:t>
      </w:r>
    </w:p>
    <w:p w:rsidR="00327216" w:rsidRDefault="00327216" w:rsidP="0032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216" w:rsidRDefault="00327216" w:rsidP="00327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§ 5. </w:t>
      </w: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327216" w:rsidRDefault="00327216" w:rsidP="0032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216" w:rsidRDefault="00327216" w:rsidP="0032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216" w:rsidRDefault="00327216" w:rsidP="0032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216" w:rsidRDefault="00327216" w:rsidP="0032721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</w:t>
      </w:r>
    </w:p>
    <w:p w:rsidR="00327216" w:rsidRDefault="00327216" w:rsidP="0032721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Miejskiej</w:t>
      </w:r>
    </w:p>
    <w:p w:rsidR="00327216" w:rsidRDefault="00327216" w:rsidP="0032721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7216" w:rsidRDefault="00327216" w:rsidP="0032721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 Michaliszyn</w:t>
      </w:r>
    </w:p>
    <w:p w:rsidR="00327216" w:rsidRDefault="00327216" w:rsidP="0032721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7216" w:rsidRDefault="00327216" w:rsidP="003272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88E" w:rsidRDefault="0040188E" w:rsidP="003272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88E" w:rsidRDefault="0040188E" w:rsidP="003272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88E" w:rsidRDefault="0040188E" w:rsidP="003272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88E" w:rsidRDefault="0040188E" w:rsidP="003272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88E" w:rsidRDefault="0040188E" w:rsidP="003272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216" w:rsidRDefault="00327216" w:rsidP="003272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216" w:rsidRDefault="00327216" w:rsidP="003272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327216" w:rsidRDefault="00327216" w:rsidP="003272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216" w:rsidRDefault="00327216" w:rsidP="003272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88E" w:rsidRDefault="00327216" w:rsidP="00327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0188E">
        <w:rPr>
          <w:rFonts w:ascii="Times New Roman" w:hAnsi="Times New Roman" w:cs="Times New Roman"/>
          <w:sz w:val="24"/>
          <w:szCs w:val="24"/>
        </w:rPr>
        <w:t>Prokurator Okręgowy w Toruniu  w dniu 27 listopada 2017r. wniósł</w:t>
      </w:r>
      <w:r>
        <w:rPr>
          <w:rFonts w:ascii="Times New Roman" w:hAnsi="Times New Roman" w:cs="Times New Roman"/>
          <w:sz w:val="24"/>
          <w:szCs w:val="24"/>
        </w:rPr>
        <w:t xml:space="preserve"> za pośrednictwem Rady Miejskiej Radzynia Chełmińskiego  skargę do Wojewódzkiego Sądu Administracyjnego  w Bydgoszczy  na uchwałę</w:t>
      </w:r>
      <w:r w:rsidR="0040188E" w:rsidRPr="004018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88E" w:rsidRPr="0040188E">
        <w:rPr>
          <w:rFonts w:ascii="Times New Roman" w:hAnsi="Times New Roman" w:cs="Times New Roman"/>
          <w:sz w:val="24"/>
          <w:szCs w:val="24"/>
        </w:rPr>
        <w:t>Nr XX/182/12 Rady Miejskiej Radzynia Chełmińskiego z dnia 28 listopada 2012r.  w sprawie  określenia wzorów formularzy informacji i deklaracji podatkowych</w:t>
      </w:r>
      <w:r w:rsidR="0040188E">
        <w:rPr>
          <w:rFonts w:ascii="Times New Roman" w:hAnsi="Times New Roman" w:cs="Times New Roman"/>
          <w:sz w:val="24"/>
          <w:szCs w:val="24"/>
        </w:rPr>
        <w:t>.</w:t>
      </w:r>
    </w:p>
    <w:p w:rsidR="00327216" w:rsidRDefault="00327216" w:rsidP="00327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Zgodnie z art. 54 ustawy z dnia 30 sierpnia 2002r. Prawo o postepowaniu przed sądami administracyjnymi (T. j.  Dz. U. z 2017 r. poz. 1369 ze zm.) skarga do sądu administracyjnego  wnoszona jest  za pośrednictwem organu, którego działanie, bezczynność  </w:t>
      </w:r>
      <w:r w:rsidR="009559A8">
        <w:rPr>
          <w:rFonts w:ascii="Times New Roman" w:hAnsi="Times New Roman" w:cs="Times New Roman"/>
          <w:sz w:val="24"/>
          <w:szCs w:val="24"/>
        </w:rPr>
        <w:t>lub przewlekłe prowadzenie postę</w:t>
      </w:r>
      <w:r>
        <w:rPr>
          <w:rFonts w:ascii="Times New Roman" w:hAnsi="Times New Roman" w:cs="Times New Roman"/>
          <w:sz w:val="24"/>
          <w:szCs w:val="24"/>
        </w:rPr>
        <w:t>powania jest przedmiotem skargi.</w:t>
      </w:r>
    </w:p>
    <w:p w:rsidR="00327216" w:rsidRDefault="00327216" w:rsidP="00327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Organ, którego skarga dotyczy, zobowiązany jest do przekazania skargi sądowi administracyjnemu wraz z aktami sprawy i odpowiedzią na  skargę w terminie 30 dni od dnia jej wniesienia. W przypadku nie zastosowania się do powyższych obowiązków, sąd na wniosek skarżącego może orzec o wymierzeniu organowi kary grzywny (art. 55 ustawy).</w:t>
      </w:r>
    </w:p>
    <w:p w:rsidR="00327216" w:rsidRDefault="00327216" w:rsidP="00327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 uwagi na powyższe podjęcie niniejszej uchwały  jest niezbędne celem wypełnienia obowiązków nałożonych na organ gminy w/w ustawą.</w:t>
      </w:r>
    </w:p>
    <w:p w:rsidR="00327216" w:rsidRDefault="00327216" w:rsidP="00327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7216" w:rsidRDefault="00327216" w:rsidP="0032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216" w:rsidRDefault="00327216" w:rsidP="0032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216" w:rsidRDefault="00327216" w:rsidP="0032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216" w:rsidRDefault="00327216" w:rsidP="0032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216" w:rsidRDefault="00327216" w:rsidP="0032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216" w:rsidRDefault="00327216" w:rsidP="0032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216" w:rsidRDefault="00327216" w:rsidP="0032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216" w:rsidRDefault="00327216" w:rsidP="0032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216" w:rsidRDefault="00327216" w:rsidP="0032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216" w:rsidRDefault="00327216" w:rsidP="0032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216" w:rsidRDefault="00327216" w:rsidP="0032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216" w:rsidRDefault="00327216" w:rsidP="0032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216" w:rsidRDefault="00327216" w:rsidP="0032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216" w:rsidRDefault="00327216" w:rsidP="0032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216" w:rsidRDefault="00327216" w:rsidP="0032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216" w:rsidRDefault="00327216" w:rsidP="0032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216" w:rsidRDefault="00327216" w:rsidP="0032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216" w:rsidRDefault="00327216" w:rsidP="0032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216" w:rsidRDefault="00327216" w:rsidP="0032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216" w:rsidRDefault="00327216" w:rsidP="0032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216" w:rsidRDefault="00327216" w:rsidP="0032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216" w:rsidRDefault="00327216" w:rsidP="0032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216" w:rsidRDefault="00327216" w:rsidP="0032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216" w:rsidRDefault="00327216" w:rsidP="0032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216" w:rsidRDefault="00327216" w:rsidP="0032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88E" w:rsidRDefault="0040188E" w:rsidP="0032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88E" w:rsidRDefault="0040188E" w:rsidP="0032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216" w:rsidRDefault="00327216" w:rsidP="0032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216" w:rsidRDefault="00327216" w:rsidP="00327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</w:t>
      </w:r>
      <w:r w:rsidR="0040188E">
        <w:rPr>
          <w:rFonts w:ascii="Times New Roman" w:hAnsi="Times New Roman" w:cs="Times New Roman"/>
          <w:sz w:val="24"/>
          <w:szCs w:val="24"/>
        </w:rPr>
        <w:t xml:space="preserve">     </w:t>
      </w:r>
      <w:r w:rsidR="009559A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018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Załąc</w:t>
      </w:r>
      <w:r w:rsidR="0040188E">
        <w:rPr>
          <w:rFonts w:ascii="Times New Roman" w:hAnsi="Times New Roman" w:cs="Times New Roman"/>
          <w:sz w:val="24"/>
          <w:szCs w:val="24"/>
        </w:rPr>
        <w:t xml:space="preserve">znik  do uchwały Nr </w:t>
      </w:r>
      <w:r w:rsidR="009559A8">
        <w:rPr>
          <w:rFonts w:ascii="Times New Roman" w:hAnsi="Times New Roman" w:cs="Times New Roman"/>
          <w:sz w:val="24"/>
          <w:szCs w:val="24"/>
        </w:rPr>
        <w:t>XXXVI/277/17</w:t>
      </w:r>
    </w:p>
    <w:p w:rsidR="00327216" w:rsidRDefault="00327216" w:rsidP="00327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Rady Miejskiej Radzynia Chełmińskiego </w:t>
      </w:r>
    </w:p>
    <w:p w:rsidR="00327216" w:rsidRDefault="00327216" w:rsidP="00327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559A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0188E">
        <w:rPr>
          <w:rFonts w:ascii="Times New Roman" w:hAnsi="Times New Roman" w:cs="Times New Roman"/>
          <w:sz w:val="24"/>
          <w:szCs w:val="24"/>
        </w:rPr>
        <w:t xml:space="preserve">z dnia </w:t>
      </w:r>
      <w:r w:rsidR="009559A8">
        <w:rPr>
          <w:rFonts w:ascii="Times New Roman" w:hAnsi="Times New Roman" w:cs="Times New Roman"/>
          <w:sz w:val="24"/>
          <w:szCs w:val="24"/>
        </w:rPr>
        <w:t>18 grudnia 2017r.</w:t>
      </w:r>
    </w:p>
    <w:p w:rsidR="00327216" w:rsidRDefault="00327216" w:rsidP="00327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7216" w:rsidRDefault="00327216" w:rsidP="00327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7216" w:rsidRDefault="00327216" w:rsidP="00327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7216" w:rsidRDefault="00327216" w:rsidP="00327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7216" w:rsidRDefault="00327216" w:rsidP="00327216">
      <w:pPr>
        <w:spacing w:after="0" w:line="360" w:lineRule="auto"/>
        <w:jc w:val="both"/>
        <w:rPr>
          <w:b/>
          <w:bCs/>
        </w:rPr>
      </w:pPr>
      <w:r>
        <w:tab/>
        <w:t xml:space="preserve">                                                                                                   </w:t>
      </w:r>
      <w:r>
        <w:rPr>
          <w:b/>
          <w:bCs/>
        </w:rPr>
        <w:t xml:space="preserve">Wojewódzki Sąd Administracyjny </w:t>
      </w:r>
    </w:p>
    <w:p w:rsidR="00327216" w:rsidRDefault="00327216" w:rsidP="00327216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 Bydgoszczy</w:t>
      </w:r>
    </w:p>
    <w:p w:rsidR="00327216" w:rsidRDefault="00327216" w:rsidP="00327216">
      <w:pPr>
        <w:spacing w:after="0" w:line="360" w:lineRule="auto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ul. Jana Kazimierza 5</w:t>
      </w:r>
    </w:p>
    <w:p w:rsidR="00327216" w:rsidRDefault="00327216" w:rsidP="00327216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85-035 Bydgoszcz </w:t>
      </w:r>
    </w:p>
    <w:p w:rsidR="00327216" w:rsidRDefault="00327216" w:rsidP="00327216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7216" w:rsidRDefault="00327216" w:rsidP="00327216">
      <w:pPr>
        <w:spacing w:after="0" w:line="360" w:lineRule="auto"/>
        <w:jc w:val="both"/>
        <w:rPr>
          <w:b/>
          <w:bCs/>
        </w:rPr>
      </w:pPr>
      <w:r>
        <w:tab/>
      </w:r>
      <w:r w:rsidR="00E7567E">
        <w:rPr>
          <w:b/>
          <w:bCs/>
        </w:rPr>
        <w:t>Skarżący:</w:t>
      </w:r>
    </w:p>
    <w:p w:rsidR="00327216" w:rsidRDefault="00327216" w:rsidP="00E7567E">
      <w:pPr>
        <w:spacing w:after="0" w:line="360" w:lineRule="auto"/>
        <w:jc w:val="both"/>
      </w:pPr>
      <w:r>
        <w:rPr>
          <w:b/>
          <w:bCs/>
        </w:rPr>
        <w:tab/>
      </w:r>
      <w:r w:rsidR="00E7567E">
        <w:t xml:space="preserve">Prokuratura Okręgowa w Toruniu </w:t>
      </w:r>
    </w:p>
    <w:p w:rsidR="00E7567E" w:rsidRDefault="00E7567E" w:rsidP="00E7567E">
      <w:pPr>
        <w:spacing w:after="0" w:line="360" w:lineRule="auto"/>
        <w:jc w:val="both"/>
      </w:pPr>
      <w:r>
        <w:t xml:space="preserve">              Wydział IV Organizacyjno-Sądowy</w:t>
      </w:r>
    </w:p>
    <w:p w:rsidR="00E7567E" w:rsidRDefault="00E7567E" w:rsidP="00E7567E">
      <w:pPr>
        <w:spacing w:after="0" w:line="360" w:lineRule="auto"/>
        <w:jc w:val="both"/>
      </w:pPr>
      <w:r>
        <w:t xml:space="preserve">              Ul. Grudziądzka 45</w:t>
      </w:r>
    </w:p>
    <w:p w:rsidR="00E7567E" w:rsidRDefault="00E7567E" w:rsidP="00E7567E">
      <w:pPr>
        <w:spacing w:after="0" w:line="360" w:lineRule="auto"/>
        <w:jc w:val="both"/>
      </w:pPr>
      <w:r>
        <w:t xml:space="preserve">              87-100 Toruń</w:t>
      </w:r>
    </w:p>
    <w:p w:rsidR="00327216" w:rsidRDefault="00327216" w:rsidP="00327216">
      <w:pPr>
        <w:spacing w:line="360" w:lineRule="auto"/>
        <w:jc w:val="both"/>
      </w:pPr>
    </w:p>
    <w:p w:rsidR="00327216" w:rsidRDefault="00327216" w:rsidP="00327216">
      <w:pPr>
        <w:spacing w:after="0" w:line="360" w:lineRule="auto"/>
        <w:jc w:val="both"/>
        <w:rPr>
          <w:b/>
          <w:bCs/>
        </w:rPr>
      </w:pPr>
      <w:r>
        <w:tab/>
      </w:r>
      <w:r>
        <w:rPr>
          <w:b/>
          <w:bCs/>
        </w:rPr>
        <w:t>Organ Administracji Publicznej:</w:t>
      </w:r>
    </w:p>
    <w:p w:rsidR="00327216" w:rsidRDefault="00327216" w:rsidP="00327216">
      <w:pPr>
        <w:spacing w:after="0" w:line="360" w:lineRule="auto"/>
        <w:jc w:val="both"/>
      </w:pPr>
      <w:r>
        <w:rPr>
          <w:b/>
          <w:bCs/>
        </w:rPr>
        <w:tab/>
      </w:r>
      <w:r>
        <w:t xml:space="preserve">Rada Miejska Radzynia Chełmińskiego </w:t>
      </w:r>
    </w:p>
    <w:p w:rsidR="00327216" w:rsidRDefault="00327216" w:rsidP="00327216">
      <w:pPr>
        <w:spacing w:after="0" w:line="360" w:lineRule="auto"/>
        <w:jc w:val="both"/>
      </w:pPr>
      <w:r>
        <w:tab/>
        <w:t>ul. Plac Towarzystwa Jaszczurczego 9</w:t>
      </w:r>
    </w:p>
    <w:p w:rsidR="00327216" w:rsidRDefault="00327216" w:rsidP="00327216">
      <w:pPr>
        <w:spacing w:after="0" w:line="360" w:lineRule="auto"/>
        <w:jc w:val="both"/>
      </w:pPr>
      <w:r>
        <w:tab/>
        <w:t>87-220 Radzyń Chełmiński</w:t>
      </w:r>
    </w:p>
    <w:p w:rsidR="00327216" w:rsidRDefault="00327216" w:rsidP="00327216">
      <w:pPr>
        <w:spacing w:after="0" w:line="360" w:lineRule="auto"/>
        <w:jc w:val="both"/>
        <w:rPr>
          <w:b/>
          <w:bCs/>
          <w:i/>
          <w:iCs/>
        </w:rPr>
      </w:pPr>
      <w:r>
        <w:tab/>
      </w:r>
      <w:r>
        <w:rPr>
          <w:b/>
          <w:bCs/>
          <w:i/>
          <w:iCs/>
        </w:rPr>
        <w:t xml:space="preserve">działający przez </w:t>
      </w:r>
    </w:p>
    <w:p w:rsidR="00327216" w:rsidRDefault="00327216" w:rsidP="00327216">
      <w:pPr>
        <w:spacing w:after="0" w:line="360" w:lineRule="auto"/>
        <w:jc w:val="both"/>
      </w:pPr>
      <w:r>
        <w:tab/>
        <w:t>Burmistrza Miasta i Gminy Radzyń Chełmiński</w:t>
      </w:r>
    </w:p>
    <w:p w:rsidR="00327216" w:rsidRDefault="00327216" w:rsidP="00327216">
      <w:pPr>
        <w:spacing w:line="360" w:lineRule="auto"/>
        <w:jc w:val="both"/>
      </w:pPr>
    </w:p>
    <w:p w:rsidR="00327216" w:rsidRDefault="00327216" w:rsidP="00327216">
      <w:pPr>
        <w:spacing w:line="360" w:lineRule="auto"/>
        <w:jc w:val="both"/>
      </w:pPr>
    </w:p>
    <w:p w:rsidR="00327216" w:rsidRDefault="00327216" w:rsidP="00327216">
      <w:pPr>
        <w:spacing w:line="360" w:lineRule="auto"/>
        <w:jc w:val="center"/>
      </w:pPr>
      <w:r>
        <w:t xml:space="preserve">O D P O W I E D Ź  N A  S K A R G Ę </w:t>
      </w:r>
    </w:p>
    <w:p w:rsidR="00327216" w:rsidRDefault="009030C7" w:rsidP="00327216">
      <w:pPr>
        <w:spacing w:line="360" w:lineRule="auto"/>
        <w:jc w:val="center"/>
      </w:pPr>
      <w:r>
        <w:t>z dnia 27</w:t>
      </w:r>
      <w:r w:rsidR="008D24F4">
        <w:t xml:space="preserve"> listopada 2017r.</w:t>
      </w:r>
    </w:p>
    <w:p w:rsidR="00327216" w:rsidRDefault="008D24F4" w:rsidP="00327216">
      <w:pPr>
        <w:spacing w:line="360" w:lineRule="auto"/>
        <w:jc w:val="center"/>
      </w:pPr>
      <w:r>
        <w:t xml:space="preserve">na Uchwałę nr XX/182/12 </w:t>
      </w:r>
      <w:r w:rsidR="00327216">
        <w:t xml:space="preserve"> Rady Miejskiej Radzynia Chełmińskiego</w:t>
      </w:r>
    </w:p>
    <w:p w:rsidR="009559A8" w:rsidRDefault="008D24F4" w:rsidP="009559A8">
      <w:pPr>
        <w:spacing w:line="360" w:lineRule="auto"/>
        <w:jc w:val="center"/>
      </w:pPr>
      <w:r>
        <w:t>z dnia 28 listopada 2012</w:t>
      </w:r>
      <w:r w:rsidR="00327216">
        <w:t xml:space="preserve"> r.</w:t>
      </w:r>
    </w:p>
    <w:p w:rsidR="009559A8" w:rsidRDefault="009559A8" w:rsidP="009559A8">
      <w:pPr>
        <w:spacing w:line="360" w:lineRule="auto"/>
        <w:jc w:val="center"/>
      </w:pPr>
    </w:p>
    <w:p w:rsidR="00327216" w:rsidRDefault="009559A8" w:rsidP="009559A8">
      <w:pPr>
        <w:spacing w:line="360" w:lineRule="auto"/>
      </w:pPr>
      <w:r>
        <w:t xml:space="preserve">                               </w:t>
      </w:r>
      <w:r w:rsidR="00327216">
        <w:t xml:space="preserve">Działając w imieniu organu administracji publicznej w odpowiedzi </w:t>
      </w:r>
      <w:r w:rsidR="0044342D">
        <w:t>na skargę z dnia 22</w:t>
      </w:r>
      <w:r>
        <w:t xml:space="preserve"> listopada 2017</w:t>
      </w:r>
      <w:r w:rsidR="00327216">
        <w:t>r.</w:t>
      </w:r>
      <w:r w:rsidR="00091869">
        <w:t xml:space="preserve"> </w:t>
      </w:r>
      <w:r w:rsidR="0044342D">
        <w:t xml:space="preserve"> </w:t>
      </w:r>
      <w:r w:rsidR="00091869">
        <w:t>wnoszę o jej  oddalenie.</w:t>
      </w:r>
    </w:p>
    <w:p w:rsidR="00327216" w:rsidRDefault="00327216" w:rsidP="00327216">
      <w:pPr>
        <w:spacing w:line="360" w:lineRule="auto"/>
        <w:jc w:val="center"/>
      </w:pPr>
      <w:r>
        <w:lastRenderedPageBreak/>
        <w:t>U Z A S A D N I E N I E</w:t>
      </w:r>
    </w:p>
    <w:p w:rsidR="00327216" w:rsidRDefault="00327216" w:rsidP="00327216">
      <w:pPr>
        <w:spacing w:line="360" w:lineRule="auto"/>
        <w:jc w:val="center"/>
      </w:pPr>
    </w:p>
    <w:p w:rsidR="00CB5A14" w:rsidRDefault="00091869" w:rsidP="00CB5A14">
      <w:pPr>
        <w:jc w:val="both"/>
        <w:rPr>
          <w:rFonts w:ascii="Times New Roman" w:hAnsi="Times New Roman" w:cs="Times New Roman"/>
          <w:sz w:val="24"/>
          <w:szCs w:val="24"/>
        </w:rPr>
      </w:pPr>
      <w:r w:rsidRPr="001D6E7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B5A14">
        <w:rPr>
          <w:rFonts w:ascii="Times New Roman" w:hAnsi="Times New Roman" w:cs="Times New Roman"/>
          <w:sz w:val="24"/>
          <w:szCs w:val="24"/>
        </w:rPr>
        <w:t>W dniu 27 listopada 2017 r. do Urzędu Miasta i Gminy Radzyń Chełmiński wpłynęła skarga z dnia 22 listopada 2017 r. Prokuratora Okręgowego w Toruniu do Wojewódzkiego Sądu Administracyjnego w Bydgoszczy na uchwałę nr XX/182/12 Rady Miejskiej Radzynia Chełmińskiego z dnia 28 listopada 2012 roku w sprawie określenia wzorów formularzy informacji i deklaracji podatkowych. Działając na podstawie art. 147 § 1 ustawy z dnia                30 sierpnia 2002 roku – Prawo o postępowaniu przed sądami administracyjnymi, Prokurator Okręgowy wniósł o stwierdzenie nieważności przepisów zaskarżonej uchwały w części dotyczącej zawarcia w załączniku nr 1 w rubryce „K”, w załączniku nr 9 w rubryce „H”,               w załączniku nr 10 w rubryce „H”, w załączniku nr 11 w rubryce „I” sformułowań „Oświadczam, że są mi znane przepisy Kodeksu karnego skarbowego o odpowiedzialności za podanie danych niezgodnych z rzeczywistością”.</w:t>
      </w:r>
    </w:p>
    <w:p w:rsidR="00CB5A14" w:rsidRDefault="00CB5A14" w:rsidP="00CB5A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40 ust. 1 w zw. z art. 18 ust. 2 pkt 8 ustawy z dnia 8 marca 1990 r</w:t>
      </w:r>
      <w:r w:rsidR="0044342D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o samorządzie gminnym radzie gminy przysługuje prawo podejmowania uchwał w sprawach podatków i opłat lokalnych obowiązujących na obszarze gminy w gr</w:t>
      </w:r>
      <w:r w:rsidR="0044342D">
        <w:rPr>
          <w:rFonts w:ascii="Times New Roman" w:hAnsi="Times New Roman" w:cs="Times New Roman"/>
          <w:sz w:val="24"/>
          <w:szCs w:val="24"/>
        </w:rPr>
        <w:t xml:space="preserve">anicach określonych </w:t>
      </w:r>
      <w:r>
        <w:rPr>
          <w:rFonts w:ascii="Times New Roman" w:hAnsi="Times New Roman" w:cs="Times New Roman"/>
          <w:sz w:val="24"/>
          <w:szCs w:val="24"/>
        </w:rPr>
        <w:t>w odrębnych ustawach. Jak stanowi art. 6a ust. 11 ustawy z dnia 15 listopa</w:t>
      </w:r>
      <w:r w:rsidR="0044342D">
        <w:rPr>
          <w:rFonts w:ascii="Times New Roman" w:hAnsi="Times New Roman" w:cs="Times New Roman"/>
          <w:sz w:val="24"/>
          <w:szCs w:val="24"/>
        </w:rPr>
        <w:t>da 1984 r.</w:t>
      </w:r>
      <w:r>
        <w:rPr>
          <w:rFonts w:ascii="Times New Roman" w:hAnsi="Times New Roman" w:cs="Times New Roman"/>
          <w:sz w:val="24"/>
          <w:szCs w:val="24"/>
        </w:rPr>
        <w:t xml:space="preserve"> o podatku rolnym, rada gminy określa, w drodze uchwały, wzory formularzy zawierających dane dotyczące podmiotu i przedmiotu opodatkowania, niezbędne do wymiaru i poboru podatku rolnego. Art. 6 ust. 13 ustawy z dnia 12 stycznia 1991 r. o podatkach i opłatach lokalnych mówi, że rada gminy określa, w drodze uchwały, wzory formularzy w których zawarte będą dane dotyczące podmiotu i przedmiotu opodatkowania ni</w:t>
      </w:r>
      <w:r w:rsidR="0044342D">
        <w:rPr>
          <w:rFonts w:ascii="Times New Roman" w:hAnsi="Times New Roman" w:cs="Times New Roman"/>
          <w:sz w:val="24"/>
          <w:szCs w:val="24"/>
        </w:rPr>
        <w:t>ezbędne do wymiaru</w:t>
      </w:r>
      <w:r>
        <w:rPr>
          <w:rFonts w:ascii="Times New Roman" w:hAnsi="Times New Roman" w:cs="Times New Roman"/>
          <w:sz w:val="24"/>
          <w:szCs w:val="24"/>
        </w:rPr>
        <w:t xml:space="preserve"> i poboru podatku od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nieruchomości. Natomiast art. 6 ust. 9 ustawy z dnia 30 października 2002 r. o podatku leśnym stanowi, że rada gminy określa, w drodze uchwały, wzory formularzy zawierające dane dotyczące podmiotu i przedmiotu opodatkowania niezbędne do wymiaru i poboru podatku leśnego.</w:t>
      </w:r>
      <w:r w:rsidRPr="001D6E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powyższego wynika, że Rada była uprawniona do podjęcia uchwały nr XX/182/12 Rady Miejskiej Radzynia Chełmińskiego z dnia 28 listopada 2012 roku w sprawie określenia wzorów formularzy informacji i deklaracji podatkowych.</w:t>
      </w:r>
    </w:p>
    <w:p w:rsidR="00CB5A14" w:rsidRDefault="00CB5A14" w:rsidP="00CB5A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Sformułowanie „Oświadczam, że są mi znane przepisy Kodeksu karnego skarbowego                    o odpowiedzialności za podanie danych niezgodnych z rzeczywistością” stanowi integralną część informacji i deklaracji podatkowych, które wskazują zarówno podmiot jak i przedmiot opodatkowania niezbędny do wymiaru i poboru podatku.</w:t>
      </w:r>
    </w:p>
    <w:p w:rsidR="00CB5A14" w:rsidRDefault="00CB5A14" w:rsidP="00CB5A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Mając na uwadze powyższe, Rada Miejska Radzynia Chełmińskiego, nie przekroczyła swojej ustawowej kompetencji do podjęcia przedmiotowej uchwały, w związku z czym nie została ona podjęta z istotnym naruszeniem przepisów art. 18 ust. 2 pkt 8 i art. 40 ust. 1 ustawy z dnia 8 marca 1990 roku o samorządzie gminnym, art. 6 ust. 13 ustawy z dnia 12 stycznia 1991 roku o podatkach i opłatach lokalnych, art. 6a ust. 11 ustawy z dnia 15 listopada 1984 roku              o podatku rolnym oraz art. 6 ust. 9 ustawy z dnia 30 października 2002 roku o podatku leśnym.</w:t>
      </w:r>
    </w:p>
    <w:p w:rsidR="00CB5A14" w:rsidRDefault="00CB5A14" w:rsidP="00CB5A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Zwrócić uwagę należy również na to, że pierwotnie Prokurator Okręgowy w Toruniu korespondując z organem w sprawie przedmiotowej uchwały wskazał na zupełnie inne uchybienie, zaś w skardze wskazał zupełnie inne. </w:t>
      </w:r>
    </w:p>
    <w:p w:rsidR="00CB5A14" w:rsidRDefault="00CB5A14" w:rsidP="00CB5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A14" w:rsidRDefault="00CB5A14" w:rsidP="00CB5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A14" w:rsidRPr="001D6E72" w:rsidRDefault="00CB5A14" w:rsidP="00CB5A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Pismem z dnia 9 listopada 2017 r. wyjaśnialiśmy Prokuratorowi, iż n</w:t>
      </w:r>
      <w:r w:rsidRPr="001D6E72">
        <w:rPr>
          <w:rFonts w:ascii="Times New Roman" w:hAnsi="Times New Roman" w:cs="Times New Roman"/>
          <w:sz w:val="24"/>
          <w:szCs w:val="24"/>
        </w:rPr>
        <w:t>a skutek omyłki drukarskiej, przy redagowaniu Uchwały Nr XI/107/15 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E72">
        <w:rPr>
          <w:rFonts w:ascii="Times New Roman" w:hAnsi="Times New Roman" w:cs="Times New Roman"/>
          <w:sz w:val="24"/>
          <w:szCs w:val="24"/>
        </w:rPr>
        <w:t xml:space="preserve">Miejskiej Radzynia Chełmińskiego z dnia 7 grudnia 2015r. w sprawie określenia wzorów  formularzy  deklaracji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D6E72">
        <w:rPr>
          <w:rFonts w:ascii="Times New Roman" w:hAnsi="Times New Roman" w:cs="Times New Roman"/>
          <w:sz w:val="24"/>
          <w:szCs w:val="24"/>
        </w:rPr>
        <w:t>i  informacji na podatek od nieruchomości, podatek rolny oraz podatek leśny ponownie wpisano, iż utraciła moc  nieobowiązująca  już uchwała Nr V/33/11 Rady Miejskiej Radzynia Chełmińskiego z dnia 1 marca 2011 roku w sprawie  uchwalenia wzoru formularzy na podatek rolny, leśny i od nieruchomości, zamiast uchwały Nr XX/182/12 Rady Miejskiej Radzynia Chełmińskiego  z dnia 28 listopada 2012 roku w sprawie  określenia wzorów formularzy informacji i deklaracji podatkowych.</w:t>
      </w:r>
    </w:p>
    <w:p w:rsidR="00CB5A14" w:rsidRDefault="00CB5A14" w:rsidP="00CB5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E72">
        <w:rPr>
          <w:rFonts w:ascii="Times New Roman" w:hAnsi="Times New Roman" w:cs="Times New Roman"/>
          <w:sz w:val="24"/>
          <w:szCs w:val="24"/>
        </w:rPr>
        <w:t>W związku z zaistniałą nieprawidłowością  Rada Miejska  na sesji w dniu 29 listopada 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E72">
        <w:rPr>
          <w:rFonts w:ascii="Times New Roman" w:hAnsi="Times New Roman" w:cs="Times New Roman"/>
          <w:sz w:val="24"/>
          <w:szCs w:val="24"/>
        </w:rPr>
        <w:t xml:space="preserve">r. podjęła uchwałę Nr </w:t>
      </w:r>
      <w:r w:rsidRPr="001D6E72">
        <w:rPr>
          <w:rFonts w:ascii="Times New Roman" w:hAnsi="Times New Roman" w:cs="Times New Roman"/>
          <w:bCs/>
          <w:sz w:val="24"/>
          <w:szCs w:val="24"/>
        </w:rPr>
        <w:t xml:space="preserve"> XXXV/272/17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1D6E7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którą uchyliła zaskarżoną uchwałę Nr XX/182/12 Rady Miejskiej Radzynia Chełmińskiego  z dnia  28 listopada 2012 r. w sprawie określenia  wzorów formularzy informacji i deklaracji podatkowych.</w:t>
      </w:r>
    </w:p>
    <w:p w:rsidR="00CB5A14" w:rsidRDefault="00CB5A14" w:rsidP="00CB5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5A14" w:rsidRPr="00FA1451" w:rsidRDefault="00CB5A14" w:rsidP="00CB5A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451">
        <w:rPr>
          <w:rFonts w:ascii="Times New Roman" w:hAnsi="Times New Roman" w:cs="Times New Roman"/>
          <w:color w:val="000000"/>
          <w:sz w:val="24"/>
          <w:szCs w:val="24"/>
        </w:rPr>
        <w:t xml:space="preserve">W związku 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powyższym skarga jest </w:t>
      </w:r>
      <w:r w:rsidRPr="00FA1451">
        <w:rPr>
          <w:rFonts w:ascii="Times New Roman" w:hAnsi="Times New Roman" w:cs="Times New Roman"/>
          <w:color w:val="000000"/>
          <w:sz w:val="24"/>
          <w:szCs w:val="24"/>
        </w:rPr>
        <w:t>bezzasadna i jako taka w</w:t>
      </w:r>
      <w:r>
        <w:rPr>
          <w:rFonts w:ascii="Times New Roman" w:hAnsi="Times New Roman" w:cs="Times New Roman"/>
          <w:color w:val="000000"/>
          <w:sz w:val="24"/>
          <w:szCs w:val="24"/>
        </w:rPr>
        <w:t>inna zostać oddalona w całości, natomiast z uwagi na uchylenie skarżonej uchwały, uchwałą Nr XXXV/272/17 Rady Miejskiej Radzynia Chełmińskiego z dnia 29 listopada 2017 r. w sprawie określenia wzorów formularzy informacji i deklaracji podatkowych, skarga stała się wręcz bezprzedmiotowa.</w:t>
      </w:r>
    </w:p>
    <w:p w:rsidR="00CB5A14" w:rsidRPr="001D6E72" w:rsidRDefault="00CB5A14" w:rsidP="00CB5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5A14" w:rsidRDefault="00CB5A14" w:rsidP="00CB5A14">
      <w:pPr>
        <w:jc w:val="both"/>
      </w:pPr>
    </w:p>
    <w:p w:rsidR="00CB5A14" w:rsidRPr="00FA1451" w:rsidRDefault="00CB5A14" w:rsidP="00CB5A1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1451" w:rsidRPr="00FA1451" w:rsidRDefault="00FA1451" w:rsidP="00CB5A1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1451" w:rsidRPr="001D6E72" w:rsidRDefault="00FA1451" w:rsidP="001D6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FA1451" w:rsidRPr="001D6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16"/>
    <w:rsid w:val="00091869"/>
    <w:rsid w:val="001D6E72"/>
    <w:rsid w:val="002A0C8F"/>
    <w:rsid w:val="00327216"/>
    <w:rsid w:val="0040188E"/>
    <w:rsid w:val="0044342D"/>
    <w:rsid w:val="008D24F4"/>
    <w:rsid w:val="009030C7"/>
    <w:rsid w:val="009559A8"/>
    <w:rsid w:val="00CB5A14"/>
    <w:rsid w:val="00D2014E"/>
    <w:rsid w:val="00E7567E"/>
    <w:rsid w:val="00F704B5"/>
    <w:rsid w:val="00FA1451"/>
    <w:rsid w:val="00FB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D1071-9B0D-4CEE-80FD-0B6F1C67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721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5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3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1243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</dc:creator>
  <cp:keywords/>
  <dc:description/>
  <cp:lastModifiedBy>Grażyna Sz</cp:lastModifiedBy>
  <cp:revision>8</cp:revision>
  <cp:lastPrinted>2017-12-07T07:16:00Z</cp:lastPrinted>
  <dcterms:created xsi:type="dcterms:W3CDTF">2017-12-06T08:36:00Z</dcterms:created>
  <dcterms:modified xsi:type="dcterms:W3CDTF">2017-12-19T07:00:00Z</dcterms:modified>
</cp:coreProperties>
</file>