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67" w:rsidRDefault="00123067" w:rsidP="00123067">
      <w:pPr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                                 </w:t>
      </w:r>
      <w:r>
        <w:rPr>
          <w:b/>
          <w:sz w:val="30"/>
          <w:szCs w:val="30"/>
        </w:rPr>
        <w:t xml:space="preserve">    Uchwała Nr ……………</w:t>
      </w:r>
    </w:p>
    <w:p w:rsidR="00123067" w:rsidRDefault="00123067" w:rsidP="0012306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Rady Miejskiej Radzynia Chełmińskiego</w:t>
      </w:r>
    </w:p>
    <w:p w:rsidR="00123067" w:rsidRDefault="00123067" w:rsidP="00123067">
      <w:pPr>
        <w:ind w:left="1416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         z dnia ………………</w:t>
      </w:r>
      <w:r>
        <w:rPr>
          <w:b/>
          <w:sz w:val="40"/>
          <w:szCs w:val="40"/>
        </w:rPr>
        <w:t>…….</w:t>
      </w:r>
    </w:p>
    <w:p w:rsidR="00123067" w:rsidRDefault="00123067" w:rsidP="00123067">
      <w:pPr>
        <w:jc w:val="both"/>
        <w:rPr>
          <w:b/>
          <w:sz w:val="28"/>
          <w:szCs w:val="28"/>
        </w:rPr>
      </w:pPr>
    </w:p>
    <w:p w:rsidR="00123067" w:rsidRDefault="00123067" w:rsidP="001230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przeznaczenia do zbycia niezbudowanej działki  Nr 48/2 </w:t>
      </w:r>
    </w:p>
    <w:p w:rsidR="00123067" w:rsidRDefault="00123067" w:rsidP="00123067">
      <w:pPr>
        <w:jc w:val="both"/>
        <w:rPr>
          <w:b/>
        </w:rPr>
      </w:pPr>
      <w:r>
        <w:rPr>
          <w:b/>
          <w:sz w:val="28"/>
          <w:szCs w:val="28"/>
        </w:rPr>
        <w:t xml:space="preserve">o pow. 0.0900 ha  KW TO1W /00024099/6 położonej w  Starej Rudzie gm. Radzyń Chełmiński   </w:t>
      </w:r>
    </w:p>
    <w:p w:rsidR="00123067" w:rsidRDefault="00123067" w:rsidP="00123067">
      <w:pPr>
        <w:jc w:val="both"/>
        <w:rPr>
          <w:b/>
        </w:rPr>
      </w:pPr>
    </w:p>
    <w:p w:rsidR="00123067" w:rsidRDefault="00123067" w:rsidP="00123067">
      <w:pPr>
        <w:jc w:val="both"/>
        <w:rPr>
          <w:b/>
        </w:rPr>
      </w:pPr>
      <w:r>
        <w:rPr>
          <w:sz w:val="28"/>
          <w:szCs w:val="28"/>
        </w:rPr>
        <w:t>Na podstawie art. 18 ust. 2 pkt 9 lit „a” ustawy z dnia 8 marca 1990r. o samorządzie gminnym (</w:t>
      </w: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 xml:space="preserve"> .U. z 2017 r. poz. 1875.2232, z 2018 r. poz.130) i art. 37 ust. 1 ustawy z dnia 21 sierpnia 1997r. o gospodarce nieruchomościami (Dz. U. z 2018 r. poz. 121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</w:p>
    <w:p w:rsidR="00123067" w:rsidRDefault="00123067" w:rsidP="00123067">
      <w:pPr>
        <w:jc w:val="center"/>
        <w:rPr>
          <w:b/>
        </w:rPr>
      </w:pPr>
      <w:r>
        <w:rPr>
          <w:b/>
        </w:rPr>
        <w:t>uchwala się, co następuje:</w:t>
      </w:r>
    </w:p>
    <w:p w:rsidR="00123067" w:rsidRDefault="00123067" w:rsidP="00123067">
      <w:pPr>
        <w:jc w:val="center"/>
        <w:rPr>
          <w:b/>
        </w:rPr>
      </w:pPr>
    </w:p>
    <w:p w:rsidR="00123067" w:rsidRDefault="00123067" w:rsidP="00123067">
      <w:pPr>
        <w:tabs>
          <w:tab w:val="left" w:pos="540"/>
        </w:tabs>
        <w:jc w:val="both"/>
      </w:pPr>
      <w:r>
        <w:rPr>
          <w:b/>
        </w:rPr>
        <w:t>§ 1.</w:t>
      </w:r>
      <w:r>
        <w:rPr>
          <w:sz w:val="26"/>
          <w:szCs w:val="26"/>
        </w:rPr>
        <w:t>Przeznacza się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do zbycia w formie sprzedaży w drodze przetargu nieograniczonego niezabudowaną działkę Nr 48/2 o pow. 0.0900 ha , położoną w obrębie geodezyjnym Stara Ruda gm. Radzyń Chełmiński  , zapisaną w Księdze Wieczystej Nr TO1W /00024099/6  Sądu Rejonowego  w Wąbrzeźnie - IV Wydział Ksiąg Wieczystych. </w:t>
      </w:r>
    </w:p>
    <w:p w:rsidR="00123067" w:rsidRDefault="00123067" w:rsidP="00123067">
      <w:pPr>
        <w:tabs>
          <w:tab w:val="left" w:pos="540"/>
        </w:tabs>
        <w:jc w:val="both"/>
        <w:rPr>
          <w:b/>
        </w:rPr>
      </w:pPr>
      <w:r>
        <w:tab/>
      </w:r>
    </w:p>
    <w:p w:rsidR="00123067" w:rsidRDefault="00123067" w:rsidP="00123067">
      <w:pPr>
        <w:tabs>
          <w:tab w:val="left" w:pos="540"/>
        </w:tabs>
      </w:pPr>
      <w:r>
        <w:rPr>
          <w:b/>
        </w:rPr>
        <w:t>§ 2</w:t>
      </w:r>
      <w:r>
        <w:tab/>
      </w:r>
      <w:r>
        <w:rPr>
          <w:sz w:val="26"/>
          <w:szCs w:val="26"/>
        </w:rPr>
        <w:t xml:space="preserve">Ustala się, że przy sprzedaży w/w nieruchomości do ceny uzyskanej w przetargu doliczone będą koszty związane z  przygotowaniem  nieruchomości do sprzedaży.   </w:t>
      </w:r>
    </w:p>
    <w:p w:rsidR="00123067" w:rsidRDefault="00123067" w:rsidP="00123067">
      <w:pPr>
        <w:tabs>
          <w:tab w:val="left" w:pos="540"/>
        </w:tabs>
        <w:jc w:val="both"/>
      </w:pPr>
    </w:p>
    <w:p w:rsidR="00123067" w:rsidRDefault="00123067" w:rsidP="00123067">
      <w:pPr>
        <w:tabs>
          <w:tab w:val="left" w:pos="540"/>
        </w:tabs>
        <w:jc w:val="both"/>
      </w:pPr>
      <w:r>
        <w:rPr>
          <w:b/>
        </w:rPr>
        <w:t>§ 3.</w:t>
      </w:r>
      <w:r>
        <w:tab/>
      </w:r>
      <w:r>
        <w:rPr>
          <w:sz w:val="26"/>
          <w:szCs w:val="26"/>
        </w:rPr>
        <w:t>Wykonanie uchwały powierza się Burmistrzowi Miasta i Gminy.</w:t>
      </w:r>
    </w:p>
    <w:p w:rsidR="00123067" w:rsidRDefault="00123067" w:rsidP="00123067">
      <w:pPr>
        <w:tabs>
          <w:tab w:val="left" w:pos="540"/>
        </w:tabs>
        <w:jc w:val="both"/>
      </w:pPr>
    </w:p>
    <w:p w:rsidR="00123067" w:rsidRDefault="00123067" w:rsidP="00123067">
      <w:pPr>
        <w:tabs>
          <w:tab w:val="left" w:pos="540"/>
        </w:tabs>
        <w:ind w:left="540" w:hanging="540"/>
        <w:jc w:val="both"/>
        <w:rPr>
          <w:sz w:val="26"/>
          <w:szCs w:val="26"/>
        </w:rPr>
      </w:pPr>
      <w:r>
        <w:rPr>
          <w:b/>
        </w:rPr>
        <w:t>§ 4.</w:t>
      </w:r>
      <w:r>
        <w:t xml:space="preserve"> </w:t>
      </w:r>
      <w:r>
        <w:tab/>
      </w:r>
      <w:r>
        <w:rPr>
          <w:sz w:val="26"/>
          <w:szCs w:val="26"/>
        </w:rPr>
        <w:t>Uchwała wchodzi w życie z dniem podjęcia .</w:t>
      </w:r>
    </w:p>
    <w:p w:rsidR="00123067" w:rsidRDefault="00123067" w:rsidP="00123067">
      <w:pPr>
        <w:tabs>
          <w:tab w:val="left" w:pos="540"/>
        </w:tabs>
        <w:ind w:left="540" w:hanging="540"/>
        <w:jc w:val="both"/>
        <w:rPr>
          <w:sz w:val="26"/>
          <w:szCs w:val="26"/>
        </w:rPr>
      </w:pPr>
    </w:p>
    <w:p w:rsidR="00123067" w:rsidRDefault="00123067" w:rsidP="00123067">
      <w:pPr>
        <w:tabs>
          <w:tab w:val="left" w:pos="540"/>
        </w:tabs>
        <w:ind w:left="540" w:hanging="540"/>
        <w:jc w:val="both"/>
      </w:pPr>
    </w:p>
    <w:p w:rsidR="00123067" w:rsidRDefault="00123067" w:rsidP="00123067">
      <w:pPr>
        <w:tabs>
          <w:tab w:val="left" w:pos="540"/>
        </w:tabs>
        <w:jc w:val="both"/>
      </w:pPr>
    </w:p>
    <w:p w:rsidR="00123067" w:rsidRDefault="00123067" w:rsidP="00123067">
      <w:pPr>
        <w:tabs>
          <w:tab w:val="left" w:pos="540"/>
        </w:tabs>
        <w:jc w:val="both"/>
      </w:pPr>
    </w:p>
    <w:p w:rsidR="00123067" w:rsidRDefault="00123067" w:rsidP="00123067">
      <w:pPr>
        <w:tabs>
          <w:tab w:val="left" w:pos="540"/>
        </w:tabs>
        <w:jc w:val="both"/>
      </w:pPr>
    </w:p>
    <w:p w:rsidR="00123067" w:rsidRDefault="00123067" w:rsidP="00123067">
      <w:pPr>
        <w:tabs>
          <w:tab w:val="left" w:pos="540"/>
        </w:tabs>
        <w:jc w:val="both"/>
      </w:pPr>
    </w:p>
    <w:p w:rsidR="00123067" w:rsidRDefault="00123067" w:rsidP="001230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Przewodniczący</w:t>
      </w:r>
    </w:p>
    <w:p w:rsidR="00123067" w:rsidRDefault="00123067" w:rsidP="001230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Rady Miejskiej</w:t>
      </w:r>
    </w:p>
    <w:p w:rsidR="00123067" w:rsidRDefault="00123067" w:rsidP="001230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23067" w:rsidRDefault="00123067" w:rsidP="00123067">
      <w:r>
        <w:rPr>
          <w:b/>
          <w:sz w:val="32"/>
          <w:szCs w:val="32"/>
        </w:rPr>
        <w:t xml:space="preserve">                                                                       Jan Michaliszyn   </w:t>
      </w:r>
    </w:p>
    <w:p w:rsidR="00123067" w:rsidRDefault="00123067" w:rsidP="00123067"/>
    <w:p w:rsidR="00123067" w:rsidRDefault="00123067" w:rsidP="00123067"/>
    <w:p w:rsidR="00123067" w:rsidRDefault="00123067" w:rsidP="00123067"/>
    <w:p w:rsidR="00123067" w:rsidRDefault="00123067" w:rsidP="00123067"/>
    <w:p w:rsidR="002A0C8F" w:rsidRDefault="002A0C8F">
      <w:bookmarkStart w:id="0" w:name="_GoBack"/>
      <w:bookmarkEnd w:id="0"/>
    </w:p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67"/>
    <w:rsid w:val="00123067"/>
    <w:rsid w:val="002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8BEA-92F0-4A22-91A6-8001E17E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0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2018-05-18T10:28:00Z</dcterms:created>
  <dcterms:modified xsi:type="dcterms:W3CDTF">2018-05-18T10:28:00Z</dcterms:modified>
</cp:coreProperties>
</file>